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86C76" w14:textId="77777777" w:rsidR="00CF51F4" w:rsidRDefault="00971F84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491CF7" wp14:editId="12E917A9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5734050" cy="5905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8592F5" w14:textId="77777777" w:rsidR="00CF51F4" w:rsidRDefault="00971F84">
      <w:pPr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COMUNICAT DE PRESĂ</w:t>
      </w:r>
    </w:p>
    <w:p w14:paraId="3E637B4C" w14:textId="77777777" w:rsidR="00CF51F4" w:rsidRDefault="00971F84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</w:r>
    </w:p>
    <w:p w14:paraId="097DF897" w14:textId="77777777" w:rsidR="00CF51F4" w:rsidRDefault="00CF51F4">
      <w:pPr>
        <w:rPr>
          <w:rFonts w:ascii="Trebuchet MS" w:eastAsia="Trebuchet MS" w:hAnsi="Trebuchet MS" w:cs="Trebuchet MS"/>
          <w:sz w:val="28"/>
          <w:szCs w:val="28"/>
        </w:rPr>
      </w:pPr>
    </w:p>
    <w:p w14:paraId="40B67480" w14:textId="77777777" w:rsidR="00CF51F4" w:rsidRDefault="00971F84">
      <w:pPr>
        <w:ind w:firstLine="720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În urma informațiilor și imaginilor apărute în spațiul public, Spitalul Clinic Județean Mureș face următoarele precizări:   </w:t>
      </w:r>
    </w:p>
    <w:p w14:paraId="32A01C75" w14:textId="77777777" w:rsidR="00CF51F4" w:rsidRDefault="00CF51F4">
      <w:pPr>
        <w:ind w:firstLine="720"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437072B2" w14:textId="77777777" w:rsidR="00CF51F4" w:rsidRDefault="00971F84">
      <w:pPr>
        <w:numPr>
          <w:ilvl w:val="0"/>
          <w:numId w:val="1"/>
        </w:numPr>
        <w:ind w:left="1080" w:hanging="360"/>
        <w:jc w:val="both"/>
        <w:rPr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În bugetul SCJ Mureș pe anul 2020 (planul de reparații) sunt prevăzute fonduri pentru lucrări de reparații la Clinica de Pneumolog</w:t>
      </w:r>
      <w:r>
        <w:rPr>
          <w:rFonts w:ascii="Trebuchet MS" w:eastAsia="Trebuchet MS" w:hAnsi="Trebuchet MS" w:cs="Trebuchet MS"/>
          <w:sz w:val="28"/>
          <w:szCs w:val="28"/>
        </w:rPr>
        <w:t xml:space="preserve">ie și la Clinicile de Psihiatrie I și II. Este vorba despre suma totală de 950.000 lei.  </w:t>
      </w:r>
    </w:p>
    <w:p w14:paraId="4BECE75D" w14:textId="77777777" w:rsidR="00CF51F4" w:rsidRDefault="00971F84">
      <w:pPr>
        <w:numPr>
          <w:ilvl w:val="0"/>
          <w:numId w:val="1"/>
        </w:numPr>
        <w:ind w:left="1080" w:hanging="360"/>
        <w:jc w:val="both"/>
        <w:rPr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Având în vedere că aceste clinici sunt desemnate ca secții pentru tratamentul pacienților infectați cu virusul Covid-19, în această perioadă lucrările nu pot fi efect</w:t>
      </w:r>
      <w:r>
        <w:rPr>
          <w:rFonts w:ascii="Trebuchet MS" w:eastAsia="Trebuchet MS" w:hAnsi="Trebuchet MS" w:cs="Trebuchet MS"/>
          <w:sz w:val="28"/>
          <w:szCs w:val="28"/>
        </w:rPr>
        <w:t>uate din cauza riscului contagios major.</w:t>
      </w:r>
    </w:p>
    <w:p w14:paraId="5A74A650" w14:textId="77777777" w:rsidR="00CF51F4" w:rsidRDefault="00CF51F4">
      <w:pPr>
        <w:ind w:firstLine="720"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481D287F" w14:textId="77777777" w:rsidR="00CF51F4" w:rsidRDefault="00CF51F4">
      <w:pPr>
        <w:ind w:firstLine="720"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21A77D62" w14:textId="77777777" w:rsidR="00CF51F4" w:rsidRDefault="00971F84">
      <w:pPr>
        <w:ind w:firstLine="720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De asemenea, cu privire la pacienții care sunt angajați ai DGASPC Mureș, internați în acest moment, putem face următoarele precizări:</w:t>
      </w:r>
    </w:p>
    <w:p w14:paraId="3181EBFF" w14:textId="77777777" w:rsidR="00CF51F4" w:rsidRDefault="00CF51F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604775D8" w14:textId="77777777" w:rsidR="00CF51F4" w:rsidRDefault="00971F84">
      <w:pPr>
        <w:numPr>
          <w:ilvl w:val="0"/>
          <w:numId w:val="1"/>
        </w:numPr>
        <w:ind w:left="1080" w:hanging="360"/>
        <w:jc w:val="both"/>
        <w:rPr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Testarea preventivă a fost efectuată sub coordonarea DSP Mureș, înainte de int</w:t>
      </w:r>
      <w:r>
        <w:rPr>
          <w:rFonts w:ascii="Trebuchet MS" w:eastAsia="Trebuchet MS" w:hAnsi="Trebuchet MS" w:cs="Trebuchet MS"/>
          <w:sz w:val="28"/>
          <w:szCs w:val="28"/>
        </w:rPr>
        <w:t xml:space="preserve">rarea în turele de lucru. </w:t>
      </w:r>
    </w:p>
    <w:p w14:paraId="3080C200" w14:textId="77777777" w:rsidR="00CF51F4" w:rsidRDefault="00971F84">
      <w:pPr>
        <w:numPr>
          <w:ilvl w:val="0"/>
          <w:numId w:val="1"/>
        </w:numPr>
        <w:ind w:left="1080" w:hanging="360"/>
        <w:jc w:val="both"/>
        <w:rPr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Din punct de vedere medical, negativarea în scurt timp de la internare a unui test care inițial a fost pozitiv se poate datora faptului că pacientul se află la sfârșitul perioadei de boală;</w:t>
      </w:r>
    </w:p>
    <w:p w14:paraId="569F4E5E" w14:textId="77777777" w:rsidR="00CF51F4" w:rsidRDefault="00CF51F4">
      <w:pPr>
        <w:ind w:left="1080"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388E5A38" w14:textId="77777777" w:rsidR="00CF51F4" w:rsidRDefault="00971F84">
      <w:pPr>
        <w:numPr>
          <w:ilvl w:val="0"/>
          <w:numId w:val="1"/>
        </w:numPr>
        <w:ind w:left="1080" w:hanging="360"/>
        <w:jc w:val="both"/>
        <w:rPr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Conform metodologiei de testare prevăz</w:t>
      </w:r>
      <w:r>
        <w:rPr>
          <w:rFonts w:ascii="Trebuchet MS" w:eastAsia="Trebuchet MS" w:hAnsi="Trebuchet MS" w:cs="Trebuchet MS"/>
          <w:sz w:val="28"/>
          <w:szCs w:val="28"/>
        </w:rPr>
        <w:t>ută prin ordinul 555 / 2020 un pacient poate fi declarat vindecat și se poate externa după două teste negative efectuate la interval de minim 24 de ore;</w:t>
      </w:r>
    </w:p>
    <w:p w14:paraId="4827E9AA" w14:textId="77777777" w:rsidR="00CF51F4" w:rsidRDefault="00CF51F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3E3BF7FF" w14:textId="77777777" w:rsidR="00CF51F4" w:rsidRDefault="00CF51F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1DA5D84A" w14:textId="77777777" w:rsidR="00CF51F4" w:rsidRDefault="00CF51F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7E6762E0" w14:textId="65C7B53F" w:rsidR="00CF51F4" w:rsidRDefault="00971F84" w:rsidP="00971F84">
      <w:pPr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Biroul de presă</w:t>
      </w:r>
    </w:p>
    <w:sectPr w:rsidR="00CF51F4">
      <w:pgSz w:w="12240" w:h="15840"/>
      <w:pgMar w:top="1440" w:right="180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147D1"/>
    <w:multiLevelType w:val="multilevel"/>
    <w:tmpl w:val="C37AA14E"/>
    <w:lvl w:ilvl="0">
      <w:numFmt w:val="bullet"/>
      <w:lvlText w:val="-"/>
      <w:lvlJc w:val="left"/>
      <w:pPr>
        <w:ind w:left="1635" w:hanging="915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F4"/>
    <w:rsid w:val="00971F84"/>
    <w:rsid w:val="00C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9DF4"/>
  <w15:docId w15:val="{1F982AF6-0D45-44DF-B4FC-6791CD8E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Boglarka Gall</cp:lastModifiedBy>
  <cp:revision>2</cp:revision>
  <dcterms:created xsi:type="dcterms:W3CDTF">2020-05-11T11:36:00Z</dcterms:created>
  <dcterms:modified xsi:type="dcterms:W3CDTF">2020-05-11T11:36:00Z</dcterms:modified>
</cp:coreProperties>
</file>