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BIBLIOGRAFIE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PENTRU CONCURSUL DE OCUPARE A UNUI POST   </w:t>
      </w:r>
      <w:r>
        <w:rPr>
          <w:rFonts w:hint="default" w:ascii="Times New Roman" w:hAnsi="Times New Roman" w:cs="Times New Roman"/>
          <w:i/>
          <w:sz w:val="28"/>
          <w:szCs w:val="28"/>
          <w:lang w:val="ro-RO"/>
        </w:rPr>
        <w:t xml:space="preserve">TEMPORAR </w:t>
      </w:r>
      <w:r>
        <w:rPr>
          <w:rFonts w:ascii="Times New Roman" w:hAnsi="Times New Roman" w:cs="Times New Roman"/>
          <w:i/>
          <w:sz w:val="28"/>
          <w:szCs w:val="28"/>
        </w:rPr>
        <w:t>VACANT</w:t>
      </w:r>
      <w:r>
        <w:rPr>
          <w:rFonts w:hint="default" w:ascii="Times New Roman" w:hAnsi="Times New Roman" w:cs="Times New Roman"/>
          <w:i/>
          <w:sz w:val="28"/>
          <w:szCs w:val="28"/>
          <w:lang w:val="ro-RO"/>
        </w:rPr>
        <w:t xml:space="preserve"> PE DURATĂ DETERMINATĂ </w:t>
      </w:r>
      <w:r>
        <w:rPr>
          <w:rFonts w:ascii="Times New Roman" w:hAnsi="Times New Roman" w:cs="Times New Roman"/>
          <w:i/>
          <w:sz w:val="28"/>
          <w:szCs w:val="28"/>
        </w:rPr>
        <w:t xml:space="preserve"> DE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ro-RO"/>
        </w:rPr>
        <w:t xml:space="preserve">REFERENT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DE SPECIALITATE 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ro-RO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ÎN CADRUL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SERVICIULUI R.U.N.O.S. </w:t>
      </w:r>
      <w:r>
        <w:rPr>
          <w:rFonts w:ascii="Times New Roman" w:hAnsi="Times New Roman" w:cs="Times New Roman"/>
          <w:i/>
          <w:sz w:val="28"/>
          <w:szCs w:val="28"/>
        </w:rPr>
        <w:t>ORGANIZAT ÎN PERIOADA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ro-RO"/>
        </w:rPr>
        <w:t>26.03.2021 -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en-US"/>
        </w:rPr>
        <w:t>16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ro-RO"/>
        </w:rPr>
        <w:t>.04.2021</w:t>
      </w:r>
    </w:p>
    <w:p>
      <w:pPr>
        <w:rPr>
          <w:lang w:val="ro-RO"/>
        </w:rPr>
      </w:pPr>
    </w:p>
    <w:p>
      <w:pPr>
        <w:rPr>
          <w:lang w:val="ro-RO"/>
        </w:rPr>
      </w:pPr>
    </w:p>
    <w:p>
      <w:pPr>
        <w:spacing w:after="100"/>
        <w:ind w:firstLine="720"/>
        <w:jc w:val="both"/>
        <w:rPr>
          <w:rFonts w:ascii="Times New Roman" w:hAnsi="Times New Roman" w:eastAsia="Calibri" w:cs="Times New Roman"/>
          <w:sz w:val="28"/>
          <w:szCs w:val="28"/>
          <w:lang w:val="ro-RO"/>
        </w:rPr>
      </w:pPr>
      <w:r>
        <w:rPr>
          <w:rFonts w:ascii="Calibri" w:hAnsi="Calibri" w:eastAsia="Calibri" w:cs="Times New Roman"/>
          <w:sz w:val="28"/>
          <w:szCs w:val="28"/>
          <w:lang w:val="ro-RO"/>
        </w:rPr>
        <w:t xml:space="preserve">1. </w:t>
      </w:r>
      <w:r>
        <w:rPr>
          <w:rFonts w:ascii="Times New Roman" w:hAnsi="Times New Roman" w:eastAsia="Calibri" w:cs="Times New Roman"/>
          <w:sz w:val="28"/>
          <w:szCs w:val="28"/>
          <w:lang w:val="ro-RO"/>
        </w:rPr>
        <w:t>Legea nr.95/2006</w:t>
      </w:r>
      <w:r>
        <w:rPr>
          <w:rFonts w:hint="default" w:ascii="Times New Roman" w:hAnsi="Times New Roman" w:eastAsia="Calibri" w:cs="Times New Roman"/>
          <w:sz w:val="28"/>
          <w:szCs w:val="28"/>
          <w:lang w:val="ro-RO"/>
        </w:rPr>
        <w:t xml:space="preserve"> (r1)</w:t>
      </w:r>
      <w:r>
        <w:rPr>
          <w:rFonts w:ascii="Times New Roman" w:hAnsi="Times New Roman" w:eastAsia="Calibri" w:cs="Times New Roman"/>
          <w:sz w:val="28"/>
          <w:szCs w:val="28"/>
          <w:lang w:val="ro-RO"/>
        </w:rPr>
        <w:t xml:space="preserve"> privind reforma în domeniul sănătății cu modificările și completările ulterioare  (</w:t>
      </w:r>
      <w:r>
        <w:rPr>
          <w:rFonts w:hint="default" w:ascii="Times New Roman" w:hAnsi="Times New Roman" w:eastAsia="Calibri" w:cs="Times New Roman"/>
          <w:sz w:val="28"/>
          <w:szCs w:val="28"/>
          <w:lang w:val="ro-RO"/>
        </w:rPr>
        <w:t>Titlul VII - Spitalele</w:t>
      </w:r>
      <w:r>
        <w:rPr>
          <w:rFonts w:ascii="Times New Roman" w:hAnsi="Times New Roman" w:eastAsia="Calibri" w:cs="Times New Roman"/>
          <w:sz w:val="28"/>
          <w:szCs w:val="28"/>
          <w:lang w:val="ro-RO"/>
        </w:rPr>
        <w:t>);</w:t>
      </w:r>
    </w:p>
    <w:p>
      <w:pPr>
        <w:spacing w:after="100"/>
        <w:ind w:firstLine="720"/>
        <w:jc w:val="both"/>
        <w:rPr>
          <w:rFonts w:ascii="Times New Roman" w:hAnsi="Times New Roman" w:eastAsia="Calibri" w:cs="Times New Roman"/>
          <w:sz w:val="28"/>
          <w:szCs w:val="28"/>
          <w:lang w:val="ro-RO"/>
        </w:rPr>
      </w:pPr>
      <w:r>
        <w:rPr>
          <w:rFonts w:ascii="Times New Roman" w:hAnsi="Times New Roman" w:eastAsia="Calibri" w:cs="Times New Roman"/>
          <w:sz w:val="28"/>
          <w:szCs w:val="28"/>
          <w:lang w:val="ro-RO"/>
        </w:rPr>
        <w:t>2.Legea – cadru nr. 153/2017 privind salarizarea personalului plătit din fonduri publice</w:t>
      </w:r>
      <w:r>
        <w:rPr>
          <w:rFonts w:hint="default" w:ascii="Times New Roman" w:hAnsi="Times New Roman" w:eastAsia="Calibri" w:cs="Times New Roman"/>
          <w:sz w:val="28"/>
          <w:szCs w:val="28"/>
          <w:lang w:val="ro-RO"/>
        </w:rPr>
        <w:t xml:space="preserve"> cu modificările și completările ulterioare</w:t>
      </w:r>
      <w:r>
        <w:rPr>
          <w:rFonts w:ascii="Times New Roman" w:hAnsi="Times New Roman" w:eastAsia="Calibri" w:cs="Times New Roman"/>
          <w:sz w:val="28"/>
          <w:szCs w:val="28"/>
          <w:lang w:val="ro-RO"/>
        </w:rPr>
        <w:t>;</w:t>
      </w:r>
    </w:p>
    <w:p>
      <w:pPr>
        <w:spacing w:after="100"/>
        <w:ind w:firstLine="720"/>
        <w:jc w:val="both"/>
        <w:rPr>
          <w:rFonts w:hint="default" w:ascii="Times New Roman" w:hAnsi="Times New Roman" w:eastAsia="Calibri" w:cs="Times New Roman"/>
          <w:sz w:val="28"/>
          <w:szCs w:val="28"/>
          <w:lang w:val="ro-RO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o-RO"/>
        </w:rPr>
        <w:t>3. Legea nr.53/2003 - Codul muncii, republicat, cu modificările și completările ulterioare;</w:t>
      </w:r>
    </w:p>
    <w:p>
      <w:pPr>
        <w:spacing w:after="100"/>
        <w:ind w:firstLine="720"/>
        <w:jc w:val="both"/>
        <w:rPr>
          <w:rFonts w:ascii="Times New Roman" w:hAnsi="Times New Roman" w:eastAsia="Calibri" w:cs="Times New Roman"/>
          <w:sz w:val="28"/>
          <w:szCs w:val="28"/>
          <w:lang w:val="ro-RO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o-RO"/>
        </w:rPr>
        <w:t>4</w:t>
      </w:r>
      <w:r>
        <w:rPr>
          <w:rFonts w:ascii="Times New Roman" w:hAnsi="Times New Roman" w:eastAsia="Calibri" w:cs="Times New Roman"/>
          <w:sz w:val="28"/>
          <w:szCs w:val="28"/>
          <w:lang w:val="ro-RO"/>
        </w:rPr>
        <w:t>.OUG nr.111/2010 privind concediul și indemnizația lunară pentru creșterea copiilor</w:t>
      </w:r>
      <w:r>
        <w:rPr>
          <w:rFonts w:hint="default" w:ascii="Times New Roman" w:hAnsi="Times New Roman" w:eastAsia="Calibri" w:cs="Times New Roman"/>
          <w:sz w:val="28"/>
          <w:szCs w:val="28"/>
          <w:lang w:val="ro-RO"/>
        </w:rPr>
        <w:t>, cu modificările și completările ulterioare</w:t>
      </w:r>
      <w:r>
        <w:rPr>
          <w:rFonts w:ascii="Times New Roman" w:hAnsi="Times New Roman" w:eastAsia="Calibri" w:cs="Times New Roman"/>
          <w:sz w:val="28"/>
          <w:szCs w:val="28"/>
          <w:lang w:val="ro-RO"/>
        </w:rPr>
        <w:t>;</w:t>
      </w:r>
    </w:p>
    <w:p>
      <w:pPr>
        <w:spacing w:after="100"/>
        <w:ind w:firstLine="720"/>
        <w:jc w:val="both"/>
        <w:rPr>
          <w:rFonts w:ascii="Times New Roman" w:hAnsi="Times New Roman" w:eastAsia="Calibri" w:cs="Times New Roman"/>
          <w:sz w:val="28"/>
          <w:szCs w:val="28"/>
          <w:lang w:val="ro-RO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o-RO"/>
        </w:rPr>
        <w:t>5</w:t>
      </w:r>
      <w:r>
        <w:rPr>
          <w:rFonts w:ascii="Times New Roman" w:hAnsi="Times New Roman" w:eastAsia="Calibri" w:cs="Times New Roman"/>
          <w:sz w:val="28"/>
          <w:szCs w:val="28"/>
          <w:lang w:val="ro-RO"/>
        </w:rPr>
        <w:t>. OMS nr. 870/2004 pentru aprobarea Regulamentului privind timpul de lucru și organizarea gărzilor în unitățile sanitare</w:t>
      </w:r>
      <w:r>
        <w:rPr>
          <w:rFonts w:hint="default" w:ascii="Times New Roman" w:hAnsi="Times New Roman" w:eastAsia="Calibri" w:cs="Times New Roman"/>
          <w:sz w:val="28"/>
          <w:szCs w:val="28"/>
          <w:lang w:val="ro-RO"/>
        </w:rPr>
        <w:t>,, cu modificările și completările ulterioare</w:t>
      </w:r>
      <w:r>
        <w:rPr>
          <w:rFonts w:ascii="Times New Roman" w:hAnsi="Times New Roman" w:eastAsia="Calibri" w:cs="Times New Roman"/>
          <w:sz w:val="28"/>
          <w:szCs w:val="28"/>
          <w:lang w:val="ro-RO"/>
        </w:rPr>
        <w:t>;</w:t>
      </w:r>
    </w:p>
    <w:p>
      <w:pPr>
        <w:spacing w:after="100"/>
        <w:ind w:firstLine="720"/>
        <w:jc w:val="both"/>
        <w:rPr>
          <w:rFonts w:hint="default" w:ascii="Times New Roman" w:hAnsi="Times New Roman" w:eastAsia="Calibri" w:cs="Times New Roman"/>
          <w:sz w:val="28"/>
          <w:szCs w:val="28"/>
          <w:lang w:val="ro-RO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o-RO"/>
        </w:rPr>
        <w:t>6. OUG nr.96/2003 privind protecția maternității la locurile de muncă, cu modificările și completările ulterioare;</w:t>
      </w:r>
    </w:p>
    <w:p>
      <w:pPr>
        <w:pStyle w:val="5"/>
        <w:keepNext w:val="0"/>
        <w:keepLines w:val="0"/>
        <w:widowControl/>
        <w:suppressLineNumbers w:val="0"/>
        <w:spacing w:line="315" w:lineRule="atLeast"/>
        <w:ind w:right="225" w:firstLine="700" w:firstLineChars="25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eastAsia="Calibri" w:cs="Times New Roman"/>
          <w:sz w:val="28"/>
          <w:szCs w:val="28"/>
          <w:lang w:val="ro-RO"/>
        </w:rPr>
        <w:t>7</w:t>
      </w:r>
      <w:r>
        <w:rPr>
          <w:rFonts w:hint="default" w:ascii="Times New Roman" w:hAnsi="Times New Roman" w:eastAsia="Calibri" w:cs="Times New Roman"/>
          <w:sz w:val="28"/>
          <w:szCs w:val="28"/>
          <w:lang w:val="ro-RO"/>
        </w:rPr>
        <w:t xml:space="preserve">. HGR nr.153/2018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fill="FAFAFA"/>
          <w14:textFill>
            <w14:solidFill>
              <w14:schemeClr w14:val="tx1"/>
            </w14:solidFill>
          </w14:textFill>
        </w:rPr>
        <w:t>pentru aprobarea Regulamentului-cadru privind stabilirea locurilor de muncă, a categoriilor de personal, a mărimii concrete a sporului pentru condiţii de muncă prevăzut în anexa nr. II la Legea-cadru nr. 153/2017 privind salarizarea personalului plătit din fonduri publice, precum şi a condiţiilor de acordare a acestuia, pentru familia ocupaţională de funcţii bugetare "Sănătate şi asistenţă socială"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fill="FAFAFA"/>
          <w:lang w:val="ro-RO"/>
          <w14:textFill>
            <w14:solidFill>
              <w14:schemeClr w14:val="tx1"/>
            </w14:solidFill>
          </w14:textFill>
        </w:rPr>
        <w:t>;</w:t>
      </w:r>
    </w:p>
    <w:p>
      <w:pPr>
        <w:spacing w:after="100"/>
        <w:ind w:firstLine="720"/>
        <w:jc w:val="both"/>
        <w:rPr>
          <w:rFonts w:ascii="Times New Roman" w:hAnsi="Times New Roman" w:eastAsia="Calibri" w:cs="Times New Roman"/>
          <w:sz w:val="28"/>
          <w:szCs w:val="28"/>
          <w:lang w:val="ro-RO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o-RO"/>
        </w:rPr>
        <w:t>8</w:t>
      </w:r>
      <w:r>
        <w:rPr>
          <w:rFonts w:ascii="Times New Roman" w:hAnsi="Times New Roman" w:eastAsia="Calibri" w:cs="Times New Roman"/>
          <w:sz w:val="28"/>
          <w:szCs w:val="28"/>
          <w:lang w:val="ro-RO"/>
        </w:rPr>
        <w:t>. Contractul colectiv de muncă la nivel</w:t>
      </w:r>
      <w:r>
        <w:rPr>
          <w:rFonts w:hint="default" w:ascii="Times New Roman" w:hAnsi="Times New Roman" w:eastAsia="Calibri" w:cs="Times New Roman"/>
          <w:sz w:val="28"/>
          <w:szCs w:val="28"/>
          <w:lang w:val="ro-RO"/>
        </w:rPr>
        <w:t xml:space="preserve"> de sector bugetar ,,Sănătate,, pe anii 2019-2021, publicat în Monitorul Oficial nr.5/06.12.2019, Partea a V-a</w:t>
      </w:r>
      <w:r>
        <w:rPr>
          <w:rFonts w:ascii="Times New Roman" w:hAnsi="Times New Roman" w:eastAsia="Calibri" w:cs="Times New Roman"/>
          <w:sz w:val="28"/>
          <w:szCs w:val="28"/>
          <w:lang w:val="ro-RO"/>
        </w:rPr>
        <w:t>;</w:t>
      </w:r>
    </w:p>
    <w:p>
      <w:pPr>
        <w:spacing w:after="100"/>
        <w:ind w:firstLine="720"/>
        <w:jc w:val="both"/>
        <w:rPr>
          <w:rFonts w:ascii="Times New Roman" w:hAnsi="Times New Roman" w:eastAsia="Calibri" w:cs="Times New Roman"/>
          <w:sz w:val="28"/>
          <w:szCs w:val="28"/>
          <w:lang w:val="ro-RO"/>
        </w:rPr>
      </w:pPr>
    </w:p>
    <w:p>
      <w:pPr>
        <w:spacing w:after="100"/>
        <w:ind w:firstLine="720"/>
        <w:jc w:val="both"/>
        <w:rPr>
          <w:rFonts w:ascii="Times New Roman" w:hAnsi="Times New Roman" w:eastAsia="Calibri" w:cs="Times New Roman"/>
          <w:sz w:val="28"/>
          <w:szCs w:val="28"/>
          <w:lang w:val="ro-RO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MANAGER,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DR.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ro-RO"/>
        </w:rPr>
        <w:t>OVIDIU GÎRBOVAN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</w:t>
      </w:r>
    </w:p>
    <w:p>
      <w:pPr>
        <w:rPr>
          <w:lang w:val="ro-RO"/>
        </w:rPr>
      </w:pPr>
    </w:p>
    <w:p>
      <w:pPr>
        <w:rPr>
          <w:lang w:val="ro-RO"/>
        </w:rPr>
      </w:pPr>
    </w:p>
    <w:p>
      <w:pPr>
        <w:spacing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Întocmit: Serv.R.U.N.O.S., Moldovan Alina</w:t>
      </w:r>
      <w:bookmarkStart w:id="0" w:name="_GoBack"/>
      <w:bookmarkEnd w:id="0"/>
    </w:p>
    <w:p>
      <w:pPr>
        <w:spacing w:after="100"/>
        <w:jc w:val="both"/>
        <w:rPr>
          <w:rFonts w:ascii="Times New Roman" w:hAnsi="Times New Roman" w:eastAsia="Calibri" w:cs="Times New Roman"/>
          <w:sz w:val="28"/>
          <w:szCs w:val="28"/>
          <w:lang w:val="ro-RO"/>
        </w:rPr>
      </w:pPr>
    </w:p>
    <w:p/>
    <w:p/>
    <w:sectPr>
      <w:headerReference r:id="rId3" w:type="default"/>
      <w:footerReference r:id="rId4" w:type="default"/>
      <w:pgSz w:w="11907" w:h="16839"/>
      <w:pgMar w:top="1152" w:right="1008" w:bottom="1152" w:left="1152" w:header="288" w:footer="28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sz="24" w:space="0"/>
      </w:pBdr>
      <w:tabs>
        <w:tab w:val="center" w:pos="4680"/>
        <w:tab w:val="right" w:pos="9360"/>
      </w:tabs>
      <w:spacing w:after="0" w:line="240" w:lineRule="auto"/>
      <w:rPr>
        <w:rFonts w:ascii="Cambria" w:hAnsi="Cambria" w:eastAsia="Times New Roman" w:cs="Times New Roman"/>
      </w:rPr>
    </w:pPr>
    <w:r>
      <w:rPr>
        <w:rFonts w:ascii="Times New Roman" w:hAnsi="Times New Roman" w:eastAsia="Times New Roman" w:cs="Times New Roman"/>
        <w:sz w:val="20"/>
        <w:szCs w:val="20"/>
      </w:rPr>
      <w:t>CONSILIUL</w:t>
    </w:r>
    <w:r>
      <w:rPr>
        <w:rFonts w:ascii="Times New Roman" w:hAnsi="Times New Roman" w:eastAsia="Times New Roman" w:cs="Times New Roman"/>
        <w:sz w:val="24"/>
        <w:szCs w:val="24"/>
      </w:rPr>
      <w:t xml:space="preserve"> J</w:t>
    </w:r>
    <w:r>
      <w:rPr>
        <w:rFonts w:ascii="Times New Roman" w:hAnsi="Times New Roman" w:eastAsia="Times New Roman" w:cs="Times New Roman"/>
        <w:sz w:val="20"/>
        <w:szCs w:val="20"/>
      </w:rPr>
      <w:t>UDEȚEAN</w:t>
    </w:r>
    <w:r>
      <w:rPr>
        <w:rFonts w:ascii="Times New Roman" w:hAnsi="Times New Roman" w:eastAsia="Times New Roman" w:cs="Times New Roman"/>
        <w:sz w:val="24"/>
        <w:szCs w:val="24"/>
      </w:rPr>
      <w:t xml:space="preserve"> M</w:t>
    </w:r>
    <w:r>
      <w:rPr>
        <w:rFonts w:ascii="Times New Roman" w:hAnsi="Times New Roman" w:eastAsia="Times New Roman" w:cs="Times New Roman"/>
        <w:sz w:val="20"/>
        <w:szCs w:val="20"/>
      </w:rPr>
      <w:t>UREȘ</w:t>
    </w:r>
    <w:r>
      <w:rPr>
        <w:rFonts w:ascii="Cambria" w:hAnsi="Cambria" w:eastAsia="Times New Roman" w:cs="Times New Roman"/>
      </w:rPr>
      <w:t xml:space="preserve"> </w:t>
    </w:r>
    <w:r>
      <w:rPr>
        <w:rFonts w:ascii="Cambria" w:hAnsi="Cambria" w:eastAsia="Times New Roman" w:cs="Times New Roman"/>
      </w:rPr>
      <w:tab/>
    </w:r>
    <w:r>
      <w:rPr>
        <w:rFonts w:ascii="Cambria" w:hAnsi="Cambria" w:eastAsia="Times New Roman" w:cs="Times New Roman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734050" cy="590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05"/>
    <w:rsid w:val="000D5680"/>
    <w:rsid w:val="0019342A"/>
    <w:rsid w:val="001A14CF"/>
    <w:rsid w:val="00296570"/>
    <w:rsid w:val="002D6EAC"/>
    <w:rsid w:val="007B36E7"/>
    <w:rsid w:val="007E4FAF"/>
    <w:rsid w:val="008631E8"/>
    <w:rsid w:val="00872B42"/>
    <w:rsid w:val="008C210B"/>
    <w:rsid w:val="0091235C"/>
    <w:rsid w:val="00A0086F"/>
    <w:rsid w:val="00B06847"/>
    <w:rsid w:val="00C91BA8"/>
    <w:rsid w:val="00DD1DA9"/>
    <w:rsid w:val="00DE249B"/>
    <w:rsid w:val="00E62305"/>
    <w:rsid w:val="00F74E60"/>
    <w:rsid w:val="00FC6167"/>
    <w:rsid w:val="00FC7D22"/>
    <w:rsid w:val="09AC1F67"/>
    <w:rsid w:val="09FE7D9C"/>
    <w:rsid w:val="28353251"/>
    <w:rsid w:val="31F8402C"/>
    <w:rsid w:val="42C614F4"/>
    <w:rsid w:val="45C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semiHidden/>
    <w:unhideWhenUsed/>
    <w:uiPriority w:val="99"/>
    <w:pPr>
      <w:spacing w:before="210" w:beforeAutospacing="0" w:after="21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FollowedHyperlink"/>
    <w:basedOn w:val="6"/>
    <w:semiHidden/>
    <w:unhideWhenUsed/>
    <w:uiPriority w:val="99"/>
    <w:rPr>
      <w:color w:val="9FB912"/>
      <w:u w:val="single"/>
    </w:rPr>
  </w:style>
  <w:style w:type="character" w:styleId="8">
    <w:name w:val="HTML Code"/>
    <w:basedOn w:val="6"/>
    <w:semiHidden/>
    <w:unhideWhenUsed/>
    <w:uiPriority w:val="99"/>
    <w:rPr>
      <w:rFonts w:ascii="serif" w:hAnsi="serif" w:eastAsia="serif" w:cs="serif"/>
      <w:sz w:val="21"/>
      <w:szCs w:val="21"/>
    </w:rPr>
  </w:style>
  <w:style w:type="character" w:styleId="9">
    <w:name w:val="HTML Definition"/>
    <w:basedOn w:val="6"/>
    <w:semiHidden/>
    <w:unhideWhenUsed/>
    <w:qFormat/>
    <w:uiPriority w:val="99"/>
    <w:rPr>
      <w:i/>
      <w:iCs/>
    </w:rPr>
  </w:style>
  <w:style w:type="character" w:styleId="10">
    <w:name w:val="HTML Keyboard"/>
    <w:basedOn w:val="6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1">
    <w:name w:val="HTML Sample"/>
    <w:basedOn w:val="6"/>
    <w:semiHidden/>
    <w:unhideWhenUsed/>
    <w:uiPriority w:val="99"/>
    <w:rPr>
      <w:rFonts w:hint="default" w:ascii="serif" w:hAnsi="serif" w:eastAsia="serif" w:cs="serif"/>
      <w:sz w:val="21"/>
      <w:szCs w:val="21"/>
    </w:rPr>
  </w:style>
  <w:style w:type="character" w:styleId="12">
    <w:name w:val="Hyperlink"/>
    <w:basedOn w:val="6"/>
    <w:semiHidden/>
    <w:unhideWhenUsed/>
    <w:qFormat/>
    <w:uiPriority w:val="99"/>
    <w:rPr>
      <w:color w:val="9FB912"/>
      <w:u w:val="single"/>
    </w:rPr>
  </w:style>
  <w:style w:type="character" w:styleId="13">
    <w:name w:val="Strong"/>
    <w:basedOn w:val="6"/>
    <w:qFormat/>
    <w:uiPriority w:val="22"/>
    <w:rPr>
      <w:b/>
      <w:bCs/>
    </w:rPr>
  </w:style>
  <w:style w:type="character" w:customStyle="1" w:styleId="15">
    <w:name w:val="Header Char"/>
    <w:basedOn w:val="6"/>
    <w:link w:val="4"/>
    <w:qFormat/>
    <w:uiPriority w:val="99"/>
  </w:style>
  <w:style w:type="character" w:customStyle="1" w:styleId="16">
    <w:name w:val="Footer Char"/>
    <w:basedOn w:val="6"/>
    <w:link w:val="3"/>
    <w:qFormat/>
    <w:uiPriority w:val="99"/>
  </w:style>
  <w:style w:type="character" w:customStyle="1" w:styleId="17">
    <w:name w:val="Balloon Text Char"/>
    <w:basedOn w:val="6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TotalTime>27</TotalTime>
  <ScaleCrop>false</ScaleCrop>
  <LinksUpToDate>false</LinksUpToDate>
  <CharactersWithSpaces>1018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2015-12-17T11:11:00Z</dcterms:created>
  <dc:creator>salarizare</dc:creator>
  <cp:lastModifiedBy>alina.moldovan</cp:lastModifiedBy>
  <cp:lastPrinted>2021-03-23T09:20:58Z</cp:lastPrinted>
  <dcterms:modified xsi:type="dcterms:W3CDTF">2021-03-23T10:55:33Z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