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16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ASISTENȚI MEDICALI GENERALIȘTI</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10</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09</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ro-RO"/>
        </w:rPr>
        <w:t>10</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09</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16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asistenți medicali generaliști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medicină internă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cardiologie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gastroenterologie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Compartiment clinic nefrologie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Secția ATI </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urologie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psihiatrie II - acuți</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Secția clinică boli infecțioase II </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oncologie medicală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Diplomă de licență în specialitate/diplomă de absolvire a învățământului superior de 3 ani în specialitate/diplomă de școală sanitară postliceală – specialitatea asistent medical generalist.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asistenți medicali generaliști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perioada</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24</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1-25.03.2021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medicină internă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cardiologie</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gastroenterologie</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Compartiment clinic nefrologie</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31.03.2021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Koteles Samuel nr.29 (Maternitatea veche)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ATI</w:t>
            </w:r>
          </w:p>
          <w:p>
            <w:pPr>
              <w:pStyle w:val="9"/>
              <w:widowControl w:val="0"/>
              <w:numPr>
                <w:ilvl w:val="0"/>
                <w:numId w:val="0"/>
              </w:numPr>
              <w:spacing w:after="41"/>
              <w:ind w:left="0" w:leftChars="0" w:firstLine="0" w:firstLineChars="0"/>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urologie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01.04.2021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 xml:space="preserve">Clădirea din str. Koteles Samuel nr.29 (Maternitatea veche)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psihiatrie II- acuți</w:t>
            </w:r>
          </w:p>
          <w:p>
            <w:pPr>
              <w:pStyle w:val="9"/>
              <w:widowControl w:val="0"/>
              <w:numPr>
                <w:ilvl w:val="0"/>
                <w:numId w:val="0"/>
              </w:numPr>
              <w:spacing w:after="41"/>
              <w:ind w:left="0" w:leftChars="0" w:firstLine="0" w:firstLineChars="0"/>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boli infecțioase II</w:t>
            </w:r>
          </w:p>
          <w:p>
            <w:pPr>
              <w:pStyle w:val="9"/>
              <w:widowControl w:val="0"/>
              <w:numPr>
                <w:ilvl w:val="0"/>
                <w:numId w:val="0"/>
              </w:numPr>
              <w:spacing w:after="41"/>
              <w:ind w:left="0" w:leftChars="0" w:firstLine="0" w:firstLineChars="0"/>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Secțiaclinică oncologie medicală</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02.04.2021</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0"/>
        </w:numPr>
        <w:spacing w:after="41"/>
        <w:ind w:left="90" w:leftChars="0"/>
        <w:jc w:val="both"/>
        <w:rPr>
          <w:rFonts w:hint="default" w:ascii="Times New Roman" w:hAnsi="Times New Roman" w:cs="Times New Roman"/>
          <w:b/>
          <w:color w:val="auto"/>
          <w:sz w:val="24"/>
          <w:szCs w:val="24"/>
        </w:rPr>
      </w:pP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medicină internă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cardiologie</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gastroenterologie</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Compartiment clinic nefrologie</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05.04.2021</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ATI</w:t>
            </w:r>
          </w:p>
          <w:p>
            <w:pPr>
              <w:pStyle w:val="9"/>
              <w:widowControl w:val="0"/>
              <w:numPr>
                <w:ilvl w:val="0"/>
                <w:numId w:val="0"/>
              </w:numPr>
              <w:spacing w:after="41"/>
              <w:ind w:left="0" w:leftChars="0" w:firstLine="0" w:firstLineChars="0"/>
              <w:jc w:val="left"/>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urologie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06.04.2021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 xml:space="preserve">Clădirea din str. Bernady Gyorgy nr.6 (Sediul administrativ al spitalului)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psihiatrie II- acuți</w:t>
            </w:r>
          </w:p>
          <w:p>
            <w:pPr>
              <w:pStyle w:val="9"/>
              <w:widowControl w:val="0"/>
              <w:numPr>
                <w:ilvl w:val="0"/>
                <w:numId w:val="0"/>
              </w:numPr>
              <w:spacing w:after="41"/>
              <w:ind w:left="0" w:leftChars="0" w:firstLine="0" w:firstLineChars="0"/>
              <w:jc w:val="left"/>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boli infecțioase II</w:t>
            </w:r>
          </w:p>
          <w:p>
            <w:pPr>
              <w:pStyle w:val="9"/>
              <w:widowControl w:val="0"/>
              <w:numPr>
                <w:ilvl w:val="0"/>
                <w:numId w:val="0"/>
              </w:numPr>
              <w:spacing w:after="41"/>
              <w:ind w:left="0" w:leftChars="0" w:firstLine="0" w:firstLineChars="0"/>
              <w:jc w:val="left"/>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Secțiaclinică oncologie medicală</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07.04.2021</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color w:val="auto"/>
                <w:sz w:val="24"/>
                <w:szCs w:val="24"/>
                <w:vertAlign w:val="baseline"/>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10</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23</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perioada</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24</w:t>
      </w:r>
      <w:r>
        <w:rPr>
          <w:rFonts w:hint="default" w:ascii="Times New Roman" w:hAnsi="Times New Roman" w:cs="Times New Roman"/>
          <w:bCs/>
          <w:color w:val="auto"/>
          <w:sz w:val="24"/>
          <w:szCs w:val="24"/>
        </w:rPr>
        <w:t>.</w:t>
      </w:r>
      <w:r>
        <w:rPr>
          <w:rFonts w:hint="default" w:cs="Times New Roman"/>
          <w:bCs/>
          <w:color w:val="auto"/>
          <w:sz w:val="24"/>
          <w:szCs w:val="24"/>
          <w:lang w:val="ro-RO"/>
        </w:rPr>
        <w:t>03</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1 - 25.03.2021</w:t>
      </w:r>
      <w:r>
        <w:rPr>
          <w:rFonts w:hint="default" w:ascii="Times New Roman" w:hAnsi="Times New Roman" w:cs="Times New Roman"/>
          <w:bCs/>
          <w:color w:val="auto"/>
          <w:sz w:val="24"/>
          <w:szCs w:val="24"/>
        </w:rPr>
        <w:t>, comisi</w:t>
      </w:r>
      <w:r>
        <w:rPr>
          <w:rFonts w:hint="default" w:cs="Times New Roman"/>
          <w:bCs/>
          <w:color w:val="auto"/>
          <w:sz w:val="24"/>
          <w:szCs w:val="24"/>
          <w:lang w:val="ro-RO"/>
        </w:rPr>
        <w:t>ile</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u</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25</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26</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29</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31</w:t>
      </w:r>
      <w:r>
        <w:rPr>
          <w:b/>
          <w:color w:val="auto"/>
          <w:sz w:val="24"/>
          <w:szCs w:val="24"/>
        </w:rPr>
        <w:t>.</w:t>
      </w:r>
      <w:r>
        <w:rPr>
          <w:rFonts w:hint="default"/>
          <w:b/>
          <w:color w:val="auto"/>
          <w:sz w:val="24"/>
          <w:szCs w:val="24"/>
          <w:lang w:val="ro-RO"/>
        </w:rPr>
        <w:t>03</w:t>
      </w:r>
      <w:r>
        <w:rPr>
          <w:b/>
          <w:color w:val="auto"/>
          <w:sz w:val="24"/>
          <w:szCs w:val="24"/>
        </w:rPr>
        <w:t>.20</w:t>
      </w:r>
      <w:r>
        <w:rPr>
          <w:rFonts w:hint="default"/>
          <w:b/>
          <w:color w:val="auto"/>
          <w:sz w:val="24"/>
          <w:szCs w:val="24"/>
          <w:lang w:val="ro-RO"/>
        </w:rPr>
        <w:t>21, 01.04.2021, respectiv în data de 02.04.2021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superscript"/>
          <w:lang w:val="ro-RO"/>
        </w:rPr>
        <w:t>.</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31</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cs="Times New Roman"/>
          <w:color w:val="auto"/>
          <w:sz w:val="24"/>
          <w:szCs w:val="24"/>
          <w:lang w:val="ro-RO"/>
        </w:rPr>
        <w:t>, 01.04.2021, ors 15</w:t>
      </w:r>
      <w:r>
        <w:rPr>
          <w:rFonts w:hint="default" w:eastAsia="+Body" w:cs="Times New Roman"/>
          <w:color w:val="auto"/>
          <w:sz w:val="24"/>
          <w:szCs w:val="24"/>
          <w:vertAlign w:val="superscript"/>
          <w:lang w:val="ro-RO"/>
        </w:rPr>
        <w:t>30</w:t>
      </w:r>
      <w:r>
        <w:rPr>
          <w:rFonts w:hint="default" w:cs="Times New Roman"/>
          <w:color w:val="auto"/>
          <w:sz w:val="24"/>
          <w:szCs w:val="24"/>
          <w:lang w:val="ro-RO"/>
        </w:rPr>
        <w:t>, respectiv în data de 02.04.2021,</w:t>
      </w:r>
      <w:r>
        <w:rPr>
          <w:rFonts w:hint="default" w:ascii="Times New Roman" w:hAnsi="Times New Roman" w:cs="Times New Roman"/>
          <w:color w:val="auto"/>
          <w:sz w:val="24"/>
          <w:szCs w:val="24"/>
        </w:rPr>
        <w:t xml:space="preserve">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01</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w:t>
      </w:r>
      <w:r>
        <w:rPr>
          <w:rFonts w:hint="default" w:cs="Times New Roman"/>
          <w:color w:val="auto"/>
          <w:sz w:val="24"/>
          <w:szCs w:val="24"/>
          <w:lang w:val="ro-RO"/>
        </w:rPr>
        <w:t xml:space="preserve"> 02.04.2021 ora 15</w:t>
      </w:r>
      <w:r>
        <w:rPr>
          <w:rFonts w:hint="default" w:eastAsia="+Body" w:cs="Times New Roman"/>
          <w:color w:val="auto"/>
          <w:sz w:val="24"/>
          <w:szCs w:val="24"/>
          <w:vertAlign w:val="superscript"/>
          <w:lang w:val="ro-RO"/>
        </w:rPr>
        <w:t>30</w:t>
      </w:r>
      <w:r>
        <w:rPr>
          <w:rFonts w:hint="default" w:cs="Times New Roman"/>
          <w:color w:val="auto"/>
          <w:sz w:val="24"/>
          <w:szCs w:val="24"/>
          <w:lang w:val="ro-RO"/>
        </w:rPr>
        <w:t xml:space="preserve">,  respectiv , </w:t>
      </w:r>
      <w:r>
        <w:rPr>
          <w:rFonts w:hint="default" w:ascii="Times New Roman" w:hAnsi="Times New Roman" w:cs="Times New Roman"/>
          <w:color w:val="auto"/>
          <w:sz w:val="24"/>
          <w:szCs w:val="24"/>
        </w:rPr>
        <w:t xml:space="preserve">până în data de </w:t>
      </w:r>
      <w:r>
        <w:rPr>
          <w:rFonts w:hint="default" w:cs="Times New Roman"/>
          <w:color w:val="auto"/>
          <w:sz w:val="24"/>
          <w:szCs w:val="24"/>
          <w:lang w:val="ro-RO"/>
        </w:rPr>
        <w:t>05</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02</w:t>
      </w:r>
      <w:r>
        <w:rPr>
          <w:rFonts w:hint="default" w:ascii="Times New Roman" w:hAnsi="Times New Roman" w:cs="Times New Roman"/>
          <w:color w:val="auto"/>
          <w:sz w:val="24"/>
          <w:szCs w:val="24"/>
        </w:rPr>
        <w:t>.</w:t>
      </w:r>
      <w:r>
        <w:rPr>
          <w:rFonts w:hint="default" w:cs="Times New Roman"/>
          <w:color w:val="auto"/>
          <w:sz w:val="24"/>
          <w:szCs w:val="24"/>
          <w:lang w:val="ro-RO"/>
        </w:rPr>
        <w:t>04</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 05.04.2021, respectiv în data de 06.04.2021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5 aprilie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r>
        <w:rPr>
          <w:rFonts w:hint="default"/>
          <w:b/>
          <w:bCs/>
          <w:color w:val="auto"/>
          <w:sz w:val="24"/>
          <w:szCs w:val="24"/>
          <w:lang w:val="ro-RO"/>
        </w:rPr>
        <w:t>6</w:t>
      </w:r>
      <w:r>
        <w:rPr>
          <w:rFonts w:hint="default"/>
          <w:b/>
          <w:bCs/>
          <w:color w:val="auto"/>
          <w:sz w:val="24"/>
          <w:szCs w:val="24"/>
          <w:lang w:val="ro-RO"/>
        </w:rPr>
        <w:t xml:space="preserve"> aprilie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b/>
          <w:color w:val="auto"/>
          <w:sz w:val="24"/>
          <w:szCs w:val="24"/>
          <w:vertAlign w:val="superscript"/>
          <w:lang w:val="ro-RO"/>
        </w:rPr>
        <w:t xml:space="preserve"> , </w:t>
      </w:r>
      <w:r>
        <w:rPr>
          <w:rFonts w:hint="default"/>
          <w:color w:val="auto"/>
          <w:sz w:val="24"/>
          <w:szCs w:val="24"/>
          <w:lang w:val="ro-RO"/>
        </w:rPr>
        <w:t xml:space="preserve">respectiv în data de  </w:t>
      </w:r>
      <w:r>
        <w:rPr>
          <w:rFonts w:hint="default"/>
          <w:b/>
          <w:bCs/>
          <w:color w:val="auto"/>
          <w:sz w:val="24"/>
          <w:szCs w:val="24"/>
          <w:lang w:val="ro-RO"/>
        </w:rPr>
        <w:t>7 aprilie 2021</w:t>
      </w:r>
      <w:r>
        <w:rPr>
          <w:rFonts w:hint="default"/>
          <w:color w:val="auto"/>
          <w:sz w:val="24"/>
          <w:szCs w:val="24"/>
          <w:lang w:val="ro-RO"/>
        </w:rPr>
        <w:t xml:space="preserve"> începând cu </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05</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 xml:space="preserve">, 06.04.2021,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rFonts w:hint="default"/>
          <w:color w:val="auto"/>
          <w:sz w:val="24"/>
          <w:szCs w:val="24"/>
          <w:lang w:val="ro-RO"/>
        </w:rPr>
        <w:t xml:space="preserve">respectiv 07.04.2021 </w:t>
      </w:r>
      <w:r>
        <w:rPr>
          <w:color w:val="auto"/>
          <w:sz w:val="24"/>
          <w:szCs w:val="24"/>
        </w:rPr>
        <w:t xml:space="preserve">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06</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 </w:t>
      </w:r>
      <w:r>
        <w:rPr>
          <w:rFonts w:hint="default"/>
          <w:color w:val="auto"/>
          <w:sz w:val="24"/>
          <w:szCs w:val="24"/>
          <w:lang w:val="ro-RO"/>
        </w:rPr>
        <w:t>07</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 </w:t>
      </w:r>
      <w:r>
        <w:rPr>
          <w:rFonts w:hint="default"/>
          <w:color w:val="auto"/>
          <w:sz w:val="24"/>
          <w:szCs w:val="24"/>
          <w:lang w:val="ro-RO"/>
        </w:rPr>
        <w:t>respectiv, p</w:t>
      </w:r>
      <w:r>
        <w:rPr>
          <w:color w:val="auto"/>
          <w:sz w:val="24"/>
          <w:szCs w:val="24"/>
        </w:rPr>
        <w:t xml:space="preserve">ână în </w:t>
      </w:r>
      <w:r>
        <w:rPr>
          <w:rFonts w:hint="default"/>
          <w:color w:val="auto"/>
          <w:sz w:val="24"/>
          <w:szCs w:val="24"/>
          <w:lang w:val="ro-RO"/>
        </w:rPr>
        <w:t>08</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07</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1, 08</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  respectiv 09.04.2021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07</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 08.04.2021,  respectiv 09.04.2021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4"/>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bookmarkStart w:id="0" w:name="_GoBack"/>
      <w:bookmarkEnd w:id="0"/>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88C6AA"/>
    <w:multiLevelType w:val="singleLevel"/>
    <w:tmpl w:val="0588C6AA"/>
    <w:lvl w:ilvl="0" w:tentative="0">
      <w:start w:val="1"/>
      <w:numFmt w:val="upperLetter"/>
      <w:suff w:val="space"/>
      <w:lvlText w:val="%1."/>
      <w:lvlJc w:val="left"/>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1"/>
  </w:num>
  <w:num w:numId="3">
    <w:abstractNumId w:val="30"/>
  </w:num>
  <w:num w:numId="4">
    <w:abstractNumId w:val="14"/>
  </w:num>
  <w:num w:numId="5">
    <w:abstractNumId w:val="11"/>
  </w:num>
  <w:num w:numId="6">
    <w:abstractNumId w:val="12"/>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3"/>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122F63AE"/>
    <w:rsid w:val="152E1778"/>
    <w:rsid w:val="16250876"/>
    <w:rsid w:val="1D027B80"/>
    <w:rsid w:val="1F37546E"/>
    <w:rsid w:val="212B5EEF"/>
    <w:rsid w:val="223E3898"/>
    <w:rsid w:val="46E84B4C"/>
    <w:rsid w:val="5C474626"/>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60</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2021-03-04T10:17:02Z</cp:lastPrinted>
  <dcterms:modified xsi:type="dcterms:W3CDTF">2021-03-04T10:25:26Z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