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Spitalul Clinic Judeţean Mureş organizează, în perioada 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17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concurs pentru ocuparea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următoarelor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post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uri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temporar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vacant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, pe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perioadă determinată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 la 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Compartiment clinic endocrinologie: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Asistent medical</w:t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Registrator medical</w:t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i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Condiții specifice de participare la concurs</w:t>
      </w:r>
      <w:r>
        <w:rPr>
          <w:rFonts w:hint="default" w:ascii="Times New Roman" w:hAnsi="Times New Roman" w:eastAsia="Times New Roman"/>
          <w:i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pentru asistent medical</w:t>
      </w:r>
      <w:r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pStyle w:val="10"/>
        <w:numPr>
          <w:ilvl w:val="0"/>
          <w:numId w:val="0"/>
        </w:numPr>
        <w:shd w:val="clear" w:color="auto" w:fill="FFFFFF"/>
        <w:spacing w:after="150" w:line="240" w:lineRule="auto"/>
        <w:ind w:left="1679" w:leftChars="654" w:hanging="240" w:hangingChars="10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Diplomă de licență în specialitate/diplomă de absolvire a învățământului superior de 3 ani în specialitate/diplomă de școală sanitară postliceală – specialitatea asistent medical generalist.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Nu necesită  vechime în specialitate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600" w:firstLineChars="250"/>
        <w:jc w:val="both"/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Condiții specifice de participare la concurs</w:t>
      </w:r>
      <w:r>
        <w:rPr>
          <w:rFonts w:hint="default" w:ascii="Times New Roman" w:hAnsi="Times New Roman" w:eastAsia="Times New Roman"/>
          <w:i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pentru registrator medical</w:t>
      </w:r>
      <w:r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720" w:leftChars="0" w:firstLine="720" w:firstLineChars="0"/>
        <w:contextualSpacing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Diplomă de studii medii de specialitate sau diplomă de studii medii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720" w:leftChars="0" w:firstLine="720" w:firstLineChars="0"/>
        <w:contextualSpacing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Nu necesită  vechime în activitate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Calendarul de desfășurare a concursului: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depunere dosare,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29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selecție dosare,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29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ora  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afișare rezultate selecție dosare,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,până la  ora 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depunerea contestațiilor cu privire la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selecția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720" w:leftChars="0" w:firstLine="3120" w:firstLineChars="130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dosarelor,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 afișarea rezultatelor soluționării contestațiilor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firstLine="4560" w:firstLineChars="190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cu privire la selecția dosarelor,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ora  10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proba scrisă,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ora 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afișare rezultate la proba scrisă,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până la ora 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depunerea contestațiilor la proba scrisă,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afișarea rezultatelor privind soluționarea</w:t>
      </w:r>
    </w:p>
    <w:p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contestațiilor la proba scrisă,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ora 10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interviul,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ora 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afișare rezultate interviu,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până la ora 15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depunerea contestațiilor cu privire la 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720" w:leftChars="0" w:firstLine="3720" w:firstLineChars="155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rezultatele  interviului,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17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afișarea rezultatelor soluționării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c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ontestațiilor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720" w:leftChars="0" w:firstLine="3720" w:firstLineChars="155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cu privire la interviu,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17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afișarea rezultatelor finale.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720" w:leftChars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Relaţii suplimentare se obțin la sediul unității din str. Bernady Gyorgy nr. 6,   camera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- Serviciul R.U.N.O.S,  telefon 0771-786265/0365-882572.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  <w:r>
        <w:rPr>
          <w:rFonts w:ascii="Times New Roman" w:hAnsi="Times New Roman" w:eastAsia="Calibri" w:cs="Times New Roman"/>
          <w:i/>
          <w:sz w:val="24"/>
          <w:szCs w:val="24"/>
        </w:rPr>
        <w:t>MANAGER,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  <w:r>
        <w:rPr>
          <w:rFonts w:ascii="Times New Roman" w:hAnsi="Times New Roman" w:eastAsia="Calibri" w:cs="Times New Roman"/>
          <w:i/>
          <w:sz w:val="24"/>
          <w:szCs w:val="24"/>
        </w:rPr>
        <w:t>Dr.Ovidiu Gîrbovan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>Întocmit: Serv.RUNOS, Moldovan Alina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7" w:h="16839"/>
      <w:pgMar w:top="720" w:right="720" w:bottom="1008" w:left="1008" w:header="288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/>
        <w:sz w:val="20"/>
        <w:szCs w:val="20"/>
      </w:rPr>
      <w:t>CONSILIUL</w:t>
    </w:r>
    <w:r>
      <w:rPr>
        <w:rFonts w:ascii="Times New Roman" w:hAnsi="Times New Roman" w:eastAsia="Times New Roman"/>
        <w:sz w:val="24"/>
        <w:szCs w:val="24"/>
      </w:rPr>
      <w:t xml:space="preserve"> J</w:t>
    </w:r>
    <w:r>
      <w:rPr>
        <w:rFonts w:ascii="Times New Roman" w:hAnsi="Times New Roman" w:eastAsia="Times New Roman"/>
        <w:sz w:val="20"/>
        <w:szCs w:val="20"/>
      </w:rPr>
      <w:t>UDEȚEAN</w:t>
    </w:r>
    <w:r>
      <w:rPr>
        <w:rFonts w:ascii="Times New Roman" w:hAnsi="Times New Roman" w:eastAsia="Times New Roman"/>
        <w:sz w:val="24"/>
        <w:szCs w:val="24"/>
      </w:rPr>
      <w:t xml:space="preserve"> M</w:t>
    </w:r>
    <w:r>
      <w:rPr>
        <w:rFonts w:ascii="Times New Roman" w:hAnsi="Times New Roman" w:eastAsia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eastAsiaTheme="minorHAnsi" w:cstheme="minorBidi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11"/>
    <w:rsid w:val="00092BB8"/>
    <w:rsid w:val="000D14A7"/>
    <w:rsid w:val="000E474C"/>
    <w:rsid w:val="000F3D68"/>
    <w:rsid w:val="001014B3"/>
    <w:rsid w:val="0011512F"/>
    <w:rsid w:val="001823BA"/>
    <w:rsid w:val="001B29CF"/>
    <w:rsid w:val="001C1A96"/>
    <w:rsid w:val="00212A33"/>
    <w:rsid w:val="00226F05"/>
    <w:rsid w:val="002B7743"/>
    <w:rsid w:val="002B7D08"/>
    <w:rsid w:val="002C5459"/>
    <w:rsid w:val="00326776"/>
    <w:rsid w:val="003674AE"/>
    <w:rsid w:val="003B247C"/>
    <w:rsid w:val="003D35DA"/>
    <w:rsid w:val="003E5530"/>
    <w:rsid w:val="004A14B7"/>
    <w:rsid w:val="004A3494"/>
    <w:rsid w:val="004A3DD2"/>
    <w:rsid w:val="004B3BB4"/>
    <w:rsid w:val="004C0E41"/>
    <w:rsid w:val="004D4E1A"/>
    <w:rsid w:val="004E3760"/>
    <w:rsid w:val="0051216A"/>
    <w:rsid w:val="0053219F"/>
    <w:rsid w:val="005452D3"/>
    <w:rsid w:val="00590358"/>
    <w:rsid w:val="005A53D1"/>
    <w:rsid w:val="005D468F"/>
    <w:rsid w:val="00620D00"/>
    <w:rsid w:val="006737F6"/>
    <w:rsid w:val="00675470"/>
    <w:rsid w:val="00681F62"/>
    <w:rsid w:val="006A44C5"/>
    <w:rsid w:val="006A5C48"/>
    <w:rsid w:val="006B7D97"/>
    <w:rsid w:val="006C7D7D"/>
    <w:rsid w:val="006D68AB"/>
    <w:rsid w:val="0070031F"/>
    <w:rsid w:val="00741445"/>
    <w:rsid w:val="0075204E"/>
    <w:rsid w:val="007542D3"/>
    <w:rsid w:val="00762E50"/>
    <w:rsid w:val="00793F7C"/>
    <w:rsid w:val="00793FCD"/>
    <w:rsid w:val="007B5444"/>
    <w:rsid w:val="00802511"/>
    <w:rsid w:val="00832EB3"/>
    <w:rsid w:val="00895EE1"/>
    <w:rsid w:val="008C0CBB"/>
    <w:rsid w:val="00934C80"/>
    <w:rsid w:val="00995D8A"/>
    <w:rsid w:val="00995EEC"/>
    <w:rsid w:val="009A797B"/>
    <w:rsid w:val="009E46D2"/>
    <w:rsid w:val="00A4745B"/>
    <w:rsid w:val="00A9243D"/>
    <w:rsid w:val="00A974BF"/>
    <w:rsid w:val="00AF44AA"/>
    <w:rsid w:val="00B22585"/>
    <w:rsid w:val="00B51AA9"/>
    <w:rsid w:val="00B51C8B"/>
    <w:rsid w:val="00B9183B"/>
    <w:rsid w:val="00B96EB7"/>
    <w:rsid w:val="00BA388E"/>
    <w:rsid w:val="00BA54B2"/>
    <w:rsid w:val="00BD1534"/>
    <w:rsid w:val="00BD603B"/>
    <w:rsid w:val="00BE5556"/>
    <w:rsid w:val="00BF02C3"/>
    <w:rsid w:val="00BF742A"/>
    <w:rsid w:val="00C33727"/>
    <w:rsid w:val="00C5407E"/>
    <w:rsid w:val="00C752EC"/>
    <w:rsid w:val="00C8316A"/>
    <w:rsid w:val="00CA112D"/>
    <w:rsid w:val="00D31875"/>
    <w:rsid w:val="00D33D95"/>
    <w:rsid w:val="00D422A1"/>
    <w:rsid w:val="00D66795"/>
    <w:rsid w:val="00D85E0C"/>
    <w:rsid w:val="00D92CD0"/>
    <w:rsid w:val="00DC5038"/>
    <w:rsid w:val="00DF6C21"/>
    <w:rsid w:val="00E50EB9"/>
    <w:rsid w:val="00EC5FB3"/>
    <w:rsid w:val="00EE13F1"/>
    <w:rsid w:val="00EE792B"/>
    <w:rsid w:val="00EF3C59"/>
    <w:rsid w:val="00F07514"/>
    <w:rsid w:val="00F2188E"/>
    <w:rsid w:val="00F344D5"/>
    <w:rsid w:val="00F81C59"/>
    <w:rsid w:val="00FE22F7"/>
    <w:rsid w:val="108E4EDA"/>
    <w:rsid w:val="11E42744"/>
    <w:rsid w:val="1E0E4F45"/>
    <w:rsid w:val="21AB088C"/>
    <w:rsid w:val="550C76FA"/>
    <w:rsid w:val="69B15E6D"/>
    <w:rsid w:val="731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Header Char"/>
    <w:basedOn w:val="6"/>
    <w:link w:val="4"/>
    <w:qFormat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6"/>
    <w:link w:val="3"/>
    <w:qFormat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279</Words>
  <Characters>1593</Characters>
  <Lines>13</Lines>
  <Paragraphs>3</Paragraphs>
  <TotalTime>0</TotalTime>
  <ScaleCrop>false</ScaleCrop>
  <LinksUpToDate>false</LinksUpToDate>
  <CharactersWithSpaces>1869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2015-09-15T04:28:00Z</dcterms:created>
  <dc:creator>salarizare</dc:creator>
  <cp:lastModifiedBy>alina.moldovan</cp:lastModifiedBy>
  <cp:lastPrinted>2018-11-21T07:23:00Z</cp:lastPrinted>
  <dcterms:modified xsi:type="dcterms:W3CDTF">2021-04-15T09:55:50Z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