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2FF8" w14:textId="77777777" w:rsidR="00A624F0" w:rsidRPr="00DB52F2" w:rsidRDefault="00C635FD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DB52F2">
        <w:rPr>
          <w:rFonts w:ascii="Trebuchet MS" w:eastAsia="Calibri" w:hAnsi="Trebuchet MS" w:cs="Arial"/>
          <w:b/>
          <w:i/>
          <w:lang w:val="ro-RO"/>
        </w:rPr>
        <w:t>APROBAT</w:t>
      </w:r>
    </w:p>
    <w:p w14:paraId="6AB219A1" w14:textId="77777777" w:rsidR="00A624F0" w:rsidRPr="00DB52F2" w:rsidRDefault="00A624F0" w:rsidP="00863B23">
      <w:pPr>
        <w:ind w:left="5490"/>
        <w:jc w:val="center"/>
        <w:rPr>
          <w:rFonts w:ascii="Trebuchet MS" w:eastAsia="Calibri" w:hAnsi="Trebuchet MS" w:cs="Arial"/>
          <w:b/>
          <w:i/>
          <w:lang w:val="ro-RO"/>
        </w:rPr>
      </w:pPr>
      <w:r w:rsidRPr="00DB52F2">
        <w:rPr>
          <w:rFonts w:ascii="Trebuchet MS" w:eastAsia="Calibri" w:hAnsi="Trebuchet MS" w:cs="Arial"/>
          <w:b/>
          <w:i/>
          <w:lang w:val="ro-RO"/>
        </w:rPr>
        <w:t>MANAGER,</w:t>
      </w:r>
    </w:p>
    <w:p w14:paraId="4D8E1BD7" w14:textId="77777777" w:rsidR="00A624F0" w:rsidRPr="00DB52F2" w:rsidRDefault="00A624F0" w:rsidP="00863B23">
      <w:pPr>
        <w:rPr>
          <w:lang w:val="ro-RO"/>
        </w:rPr>
      </w:pPr>
    </w:p>
    <w:p w14:paraId="5FCEE597" w14:textId="77777777" w:rsidR="00A624F0" w:rsidRPr="00DB52F2" w:rsidRDefault="00A624F0" w:rsidP="00863B23">
      <w:pPr>
        <w:jc w:val="center"/>
        <w:rPr>
          <w:rFonts w:ascii="Trebuchet MS" w:eastAsia="Calibri" w:hAnsi="Trebuchet MS" w:cs="Arial"/>
          <w:b/>
          <w:i/>
          <w:lang w:val="ro-RO"/>
        </w:rPr>
      </w:pPr>
      <w:r w:rsidRPr="00DB52F2">
        <w:rPr>
          <w:rFonts w:ascii="Trebuchet MS" w:hAnsi="Trebuchet MS"/>
          <w:lang w:val="ro-RO"/>
        </w:rPr>
        <w:t>Proiectul finanțat din fonduri norvegiene:</w:t>
      </w:r>
    </w:p>
    <w:p w14:paraId="1F4AAD92" w14:textId="45B89EA3" w:rsidR="00A624F0" w:rsidRPr="00DB52F2" w:rsidRDefault="00A624F0" w:rsidP="00863B23">
      <w:pPr>
        <w:jc w:val="center"/>
        <w:rPr>
          <w:rFonts w:ascii="Trebuchet MS" w:hAnsi="Trebuchet MS"/>
          <w:b/>
          <w:bCs/>
          <w:lang w:val="ro-RO"/>
        </w:rPr>
      </w:pPr>
      <w:r w:rsidRPr="00DB52F2">
        <w:rPr>
          <w:rFonts w:ascii="Trebuchet MS" w:hAnsi="Trebuchet MS"/>
          <w:b/>
          <w:bCs/>
          <w:lang w:val="ro-RO"/>
        </w:rPr>
        <w:t>„</w:t>
      </w:r>
      <w:r w:rsidRPr="00DB52F2">
        <w:rPr>
          <w:rFonts w:ascii="Trebuchet MS" w:hAnsi="Trebuchet MS"/>
          <w:b/>
          <w:lang w:val="ro-RO"/>
        </w:rPr>
        <w:t xml:space="preserve"> Îmbunătățirea </w:t>
      </w:r>
      <w:r w:rsidR="0038255C" w:rsidRPr="00DB52F2">
        <w:rPr>
          <w:rFonts w:ascii="Trebuchet MS" w:hAnsi="Trebuchet MS"/>
          <w:b/>
          <w:lang w:val="ro-RO"/>
        </w:rPr>
        <w:t>calităţii</w:t>
      </w:r>
      <w:r w:rsidRPr="00DB52F2">
        <w:rPr>
          <w:rFonts w:ascii="Trebuchet MS" w:hAnsi="Trebuchet MS"/>
          <w:b/>
          <w:lang w:val="ro-RO"/>
        </w:rPr>
        <w:t xml:space="preserve"> serviciilor de </w:t>
      </w:r>
      <w:r w:rsidR="0038255C" w:rsidRPr="00DB52F2">
        <w:rPr>
          <w:rFonts w:ascii="Trebuchet MS" w:hAnsi="Trebuchet MS"/>
          <w:b/>
          <w:lang w:val="ro-RO"/>
        </w:rPr>
        <w:t>sănătate</w:t>
      </w:r>
      <w:r w:rsidRPr="00DB52F2">
        <w:rPr>
          <w:rFonts w:ascii="Trebuchet MS" w:hAnsi="Trebuchet MS"/>
          <w:b/>
          <w:lang w:val="ro-RO"/>
        </w:rPr>
        <w:t xml:space="preserve"> la nivelul </w:t>
      </w:r>
      <w:r w:rsidR="0038255C" w:rsidRPr="00DB52F2">
        <w:rPr>
          <w:rFonts w:ascii="Trebuchet MS" w:hAnsi="Trebuchet MS"/>
          <w:b/>
          <w:lang w:val="ro-RO"/>
        </w:rPr>
        <w:t>comunităților</w:t>
      </w:r>
      <w:r w:rsidRPr="00DB52F2">
        <w:rPr>
          <w:rFonts w:ascii="Trebuchet MS" w:hAnsi="Trebuchet MS"/>
          <w:b/>
          <w:lang w:val="ro-RO"/>
        </w:rPr>
        <w:t xml:space="preserve"> vulnerabile din jud. MURE</w:t>
      </w:r>
      <w:r w:rsidR="002C40F9" w:rsidRPr="00DB52F2">
        <w:rPr>
          <w:rFonts w:ascii="Trebuchet MS" w:hAnsi="Trebuchet MS"/>
          <w:b/>
          <w:lang w:val="ro-RO"/>
        </w:rPr>
        <w:t>Ș</w:t>
      </w:r>
      <w:r w:rsidRPr="00DB52F2">
        <w:rPr>
          <w:rFonts w:ascii="Trebuchet MS" w:hAnsi="Trebuchet MS"/>
          <w:b/>
          <w:lang w:val="ro-RO"/>
        </w:rPr>
        <w:t xml:space="preserve"> prin </w:t>
      </w:r>
      <w:r w:rsidR="0038255C" w:rsidRPr="00DB52F2">
        <w:rPr>
          <w:rFonts w:ascii="Trebuchet MS" w:hAnsi="Trebuchet MS"/>
          <w:b/>
          <w:lang w:val="ro-RO"/>
        </w:rPr>
        <w:t>creșterea</w:t>
      </w:r>
      <w:r w:rsidRPr="00DB52F2">
        <w:rPr>
          <w:rFonts w:ascii="Trebuchet MS" w:hAnsi="Trebuchet MS"/>
          <w:b/>
          <w:lang w:val="ro-RO"/>
        </w:rPr>
        <w:t xml:space="preserve"> accesului </w:t>
      </w:r>
      <w:r w:rsidR="0038255C" w:rsidRPr="00DB52F2">
        <w:rPr>
          <w:rFonts w:ascii="Trebuchet MS" w:hAnsi="Trebuchet MS"/>
          <w:b/>
          <w:lang w:val="ro-RO"/>
        </w:rPr>
        <w:t>populaţiei</w:t>
      </w:r>
      <w:r w:rsidRPr="00DB52F2">
        <w:rPr>
          <w:rFonts w:ascii="Trebuchet MS" w:hAnsi="Trebuchet MS"/>
          <w:b/>
          <w:lang w:val="ro-RO"/>
        </w:rPr>
        <w:t xml:space="preserve"> vulnerabile, inclusiv romii, la servicii de sănătate de tip preventiv pentru bolile prioritare pentru </w:t>
      </w:r>
      <w:r w:rsidR="0038255C" w:rsidRPr="00DB52F2">
        <w:rPr>
          <w:rFonts w:ascii="Trebuchet MS" w:hAnsi="Trebuchet MS"/>
          <w:b/>
          <w:lang w:val="ro-RO"/>
        </w:rPr>
        <w:t>sănătatea</w:t>
      </w:r>
      <w:r w:rsidRPr="00DB52F2">
        <w:rPr>
          <w:rFonts w:ascii="Trebuchet MS" w:hAnsi="Trebuchet MS"/>
          <w:b/>
          <w:lang w:val="ro-RO"/>
        </w:rPr>
        <w:t xml:space="preserve"> public</w:t>
      </w:r>
      <w:r w:rsidR="002C40F9" w:rsidRPr="00DB52F2">
        <w:rPr>
          <w:rFonts w:ascii="Trebuchet MS" w:hAnsi="Trebuchet MS"/>
          <w:b/>
          <w:lang w:val="ro-RO"/>
        </w:rPr>
        <w:t>ă</w:t>
      </w:r>
      <w:r w:rsidRPr="00DB52F2">
        <w:rPr>
          <w:rFonts w:ascii="Trebuchet MS" w:hAnsi="Trebuchet MS"/>
          <w:b/>
          <w:bCs/>
          <w:lang w:val="ro-RO"/>
        </w:rPr>
        <w:t xml:space="preserve">” – Cod MS – </w:t>
      </w:r>
      <w:r w:rsidRPr="00DB52F2">
        <w:rPr>
          <w:rFonts w:ascii="Trebuchet MS" w:hAnsi="Trebuchet MS"/>
          <w:b/>
          <w:lang w:val="ro-RO"/>
        </w:rPr>
        <w:t>AP1.08</w:t>
      </w:r>
    </w:p>
    <w:p w14:paraId="0EF17A1B" w14:textId="77777777" w:rsidR="00C635FD" w:rsidRPr="00DB52F2" w:rsidRDefault="00C635FD" w:rsidP="00863B23">
      <w:pPr>
        <w:tabs>
          <w:tab w:val="left" w:pos="8002"/>
        </w:tabs>
        <w:ind w:left="-1247"/>
        <w:rPr>
          <w:rFonts w:ascii="Trebuchet MS" w:eastAsia="Calibri" w:hAnsi="Trebuchet MS" w:cs="Arial"/>
          <w:b/>
          <w:i/>
          <w:lang w:val="ro-RO"/>
        </w:rPr>
      </w:pPr>
    </w:p>
    <w:p w14:paraId="60E61CE6" w14:textId="77777777" w:rsidR="00C635FD" w:rsidRPr="00DB52F2" w:rsidRDefault="00C635FD" w:rsidP="00863B23">
      <w:pPr>
        <w:tabs>
          <w:tab w:val="left" w:pos="3390"/>
        </w:tabs>
        <w:jc w:val="center"/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FIŞA POSTULUI</w:t>
      </w:r>
    </w:p>
    <w:p w14:paraId="76EF7B25" w14:textId="48DE56AA" w:rsidR="00C635FD" w:rsidRPr="00DB52F2" w:rsidRDefault="00C635FD" w:rsidP="00863B23">
      <w:pPr>
        <w:jc w:val="center"/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 xml:space="preserve">Anexă la Contractul individual de muncă nr. </w:t>
      </w:r>
    </w:p>
    <w:p w14:paraId="5C54213E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7ED9D7F" w14:textId="77777777" w:rsidR="002C0D33" w:rsidRPr="00DB52F2" w:rsidRDefault="002C0D33" w:rsidP="00863B23">
      <w:pPr>
        <w:rPr>
          <w:rFonts w:ascii="Trebuchet MS" w:eastAsia="Calibri" w:hAnsi="Trebuchet MS" w:cs="Arial"/>
          <w:b/>
          <w:lang w:val="ro-RO"/>
        </w:rPr>
      </w:pPr>
    </w:p>
    <w:p w14:paraId="228C2975" w14:textId="77777777" w:rsidR="00C635FD" w:rsidRPr="00DB52F2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B52F2">
        <w:rPr>
          <w:rFonts w:ascii="Trebuchet MS" w:eastAsia="Calibri" w:hAnsi="Trebuchet MS"/>
          <w:b/>
          <w:lang w:val="ro-RO"/>
        </w:rPr>
        <w:t>A. Informații generale privind postul:</w:t>
      </w:r>
    </w:p>
    <w:p w14:paraId="761F307D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1.</w:t>
      </w:r>
      <w:r w:rsidRPr="00DB52F2">
        <w:rPr>
          <w:rFonts w:ascii="Trebuchet MS" w:eastAsia="Calibri" w:hAnsi="Trebuchet MS"/>
          <w:b/>
          <w:lang w:val="ro-RO"/>
        </w:rPr>
        <w:t xml:space="preserve"> </w:t>
      </w:r>
      <w:r w:rsidRPr="00DB52F2">
        <w:rPr>
          <w:rFonts w:ascii="Trebuchet MS" w:eastAsia="Calibri" w:hAnsi="Trebuchet MS"/>
          <w:bCs/>
          <w:lang w:val="ro-RO"/>
        </w:rPr>
        <w:t xml:space="preserve">Nivelul postului: </w:t>
      </w:r>
      <w:r w:rsidR="00A624F0" w:rsidRPr="00DB52F2">
        <w:rPr>
          <w:rFonts w:ascii="Trebuchet MS" w:eastAsia="Calibri" w:hAnsi="Trebuchet MS"/>
          <w:bCs/>
          <w:lang w:val="ro-RO"/>
        </w:rPr>
        <w:t>de execuție</w:t>
      </w:r>
    </w:p>
    <w:p w14:paraId="25941416" w14:textId="44A3C7BA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2. Denumirea postului:</w:t>
      </w:r>
      <w:r w:rsidR="00A624F0" w:rsidRPr="00DB52F2">
        <w:rPr>
          <w:rFonts w:ascii="Trebuchet MS" w:eastAsia="Calibri" w:hAnsi="Trebuchet MS"/>
          <w:bCs/>
          <w:lang w:val="ro-RO"/>
        </w:rPr>
        <w:t xml:space="preserve"> </w:t>
      </w:r>
      <w:r w:rsidR="00621658" w:rsidRPr="00DB52F2">
        <w:rPr>
          <w:rFonts w:ascii="Trebuchet MS" w:eastAsia="Calibri" w:hAnsi="Trebuchet MS"/>
          <w:bCs/>
          <w:lang w:val="ro-RO"/>
        </w:rPr>
        <w:t xml:space="preserve">Coordonator </w:t>
      </w:r>
      <w:r w:rsidR="006C0C44" w:rsidRPr="00DB52F2">
        <w:rPr>
          <w:rFonts w:ascii="Trebuchet MS" w:eastAsia="Calibri" w:hAnsi="Trebuchet MS"/>
          <w:bCs/>
          <w:lang w:val="ro-RO"/>
        </w:rPr>
        <w:t>tehnic</w:t>
      </w:r>
      <w:r w:rsidR="00621658" w:rsidRPr="00DB52F2">
        <w:rPr>
          <w:rFonts w:ascii="Trebuchet MS" w:eastAsia="Calibri" w:hAnsi="Trebuchet MS"/>
          <w:bCs/>
          <w:lang w:val="ro-RO"/>
        </w:rPr>
        <w:t xml:space="preserve"> screening</w:t>
      </w:r>
    </w:p>
    <w:p w14:paraId="3CD36064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3. Gradul profesional/treapta profesională:</w:t>
      </w:r>
      <w:r w:rsidR="00A624F0" w:rsidRPr="00DB52F2">
        <w:rPr>
          <w:rFonts w:ascii="Trebuchet MS" w:eastAsia="Calibri" w:hAnsi="Trebuchet MS"/>
          <w:bCs/>
          <w:lang w:val="ro-RO"/>
        </w:rPr>
        <w:t>-</w:t>
      </w:r>
    </w:p>
    <w:p w14:paraId="1425B259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4. Scopul principal al postului: </w:t>
      </w:r>
    </w:p>
    <w:p w14:paraId="0537C7E4" w14:textId="77777777" w:rsidR="00A624F0" w:rsidRPr="00DB52F2" w:rsidRDefault="00A624F0" w:rsidP="00863B23">
      <w:pPr>
        <w:ind w:left="720"/>
        <w:jc w:val="both"/>
        <w:rPr>
          <w:rFonts w:ascii="Trebuchet MS" w:hAnsi="Trebuchet MS"/>
          <w:bCs/>
          <w:lang w:val="ro-RO"/>
        </w:rPr>
      </w:pPr>
      <w:r w:rsidRPr="00DB52F2">
        <w:rPr>
          <w:rFonts w:ascii="Trebuchet MS" w:hAnsi="Trebuchet MS"/>
          <w:bCs/>
          <w:lang w:val="ro-RO"/>
        </w:rPr>
        <w:t>a) îndeplinirea cu profesionalism și corectitudine a îndatoririlor ce decurg din fișa postului;</w:t>
      </w:r>
    </w:p>
    <w:p w14:paraId="47FC3B36" w14:textId="77777777" w:rsidR="00A624F0" w:rsidRPr="00DB52F2" w:rsidRDefault="00A624F0" w:rsidP="00863B23">
      <w:pPr>
        <w:ind w:left="720"/>
        <w:jc w:val="both"/>
        <w:rPr>
          <w:rFonts w:ascii="Trebuchet MS" w:hAnsi="Trebuchet MS"/>
          <w:lang w:val="ro-RO"/>
        </w:rPr>
      </w:pPr>
      <w:r w:rsidRPr="00DB52F2">
        <w:rPr>
          <w:rFonts w:ascii="Trebuchet MS" w:hAnsi="Trebuchet MS"/>
          <w:bCs/>
          <w:lang w:val="ro-RO"/>
        </w:rPr>
        <w:t>b) ocuparea timpului eficient și organizarea activității în funcție de prioritățile profesionale.</w:t>
      </w:r>
    </w:p>
    <w:p w14:paraId="3278681A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503E6CFC" w14:textId="77777777" w:rsidR="00C635FD" w:rsidRPr="00DB52F2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B52F2">
        <w:rPr>
          <w:rFonts w:ascii="Trebuchet MS" w:eastAsia="Calibri" w:hAnsi="Trebuchet MS"/>
          <w:b/>
          <w:lang w:val="ro-RO"/>
        </w:rPr>
        <w:t>B. Condiții specifice pentru ocuparea postului</w:t>
      </w:r>
    </w:p>
    <w:p w14:paraId="05E7DA97" w14:textId="164C6F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1. Studii de specialitate: </w:t>
      </w:r>
      <w:r w:rsidR="005E5533" w:rsidRPr="00DB52F2">
        <w:rPr>
          <w:rFonts w:ascii="Trebuchet MS" w:eastAsia="Calibri" w:hAnsi="Trebuchet MS"/>
          <w:bCs/>
          <w:lang w:val="ro-RO"/>
        </w:rPr>
        <w:t>studii</w:t>
      </w:r>
      <w:r w:rsidR="00907CEA" w:rsidRPr="00DB52F2">
        <w:rPr>
          <w:rFonts w:ascii="Trebuchet MS" w:eastAsia="Calibri" w:hAnsi="Trebuchet MS"/>
          <w:bCs/>
          <w:lang w:val="ro-RO"/>
        </w:rPr>
        <w:t xml:space="preserve"> </w:t>
      </w:r>
      <w:r w:rsidR="00DB52F2" w:rsidRPr="00DB52F2">
        <w:rPr>
          <w:rFonts w:ascii="Trebuchet MS" w:eastAsia="Calibri" w:hAnsi="Trebuchet MS"/>
          <w:bCs/>
          <w:lang w:val="ro-RO"/>
        </w:rPr>
        <w:t>superioare</w:t>
      </w:r>
    </w:p>
    <w:p w14:paraId="2AB97A92" w14:textId="11C4016F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2. Vechime:</w:t>
      </w:r>
      <w:r w:rsidR="00A624F0" w:rsidRPr="00DB52F2">
        <w:rPr>
          <w:lang w:val="ro-RO"/>
        </w:rPr>
        <w:t xml:space="preserve"> </w:t>
      </w:r>
      <w:r w:rsidR="0017422E">
        <w:rPr>
          <w:lang w:val="ro-RO"/>
        </w:rPr>
        <w:t>3</w:t>
      </w:r>
      <w:r w:rsidR="00907CEA" w:rsidRPr="00DB52F2">
        <w:rPr>
          <w:rFonts w:ascii="Trebuchet MS" w:eastAsia="Calibri" w:hAnsi="Trebuchet MS"/>
          <w:bCs/>
          <w:lang w:val="ro-RO"/>
        </w:rPr>
        <w:t xml:space="preserve"> ani</w:t>
      </w:r>
    </w:p>
    <w:p w14:paraId="289FF0DB" w14:textId="0D5CF0B1" w:rsidR="005E5533" w:rsidRPr="00DB52F2" w:rsidRDefault="00C635FD" w:rsidP="00863B23">
      <w:pPr>
        <w:jc w:val="both"/>
        <w:rPr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3. Perfecționări (specializări):</w:t>
      </w:r>
      <w:r w:rsidR="00A624F0" w:rsidRPr="00DB52F2">
        <w:rPr>
          <w:lang w:val="ro-RO"/>
        </w:rPr>
        <w:t xml:space="preserve"> </w:t>
      </w:r>
    </w:p>
    <w:p w14:paraId="1AE7D5C8" w14:textId="77777777" w:rsidR="005E5533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4. Cunoștințe de operare/programare pe calculator:</w:t>
      </w:r>
      <w:r w:rsidR="005E5533" w:rsidRPr="00DB52F2">
        <w:rPr>
          <w:rFonts w:ascii="Trebuchet MS" w:eastAsia="Calibri" w:hAnsi="Trebuchet MS"/>
          <w:bCs/>
          <w:lang w:val="ro-RO"/>
        </w:rPr>
        <w:t xml:space="preserve"> </w:t>
      </w:r>
      <w:r w:rsidR="0038255C" w:rsidRPr="00DB52F2">
        <w:rPr>
          <w:rFonts w:ascii="Trebuchet MS" w:eastAsia="Calibri" w:hAnsi="Trebuchet MS"/>
          <w:bCs/>
          <w:lang w:val="ro-RO"/>
        </w:rPr>
        <w:t>Cunoștințe</w:t>
      </w:r>
      <w:r w:rsidR="005E5533" w:rsidRPr="00DB52F2">
        <w:rPr>
          <w:rFonts w:ascii="Trebuchet MS" w:eastAsia="Calibri" w:hAnsi="Trebuchet MS"/>
          <w:bCs/>
          <w:lang w:val="ro-RO"/>
        </w:rPr>
        <w:t xml:space="preserve"> operare PC: MS Office (Word, Excel, PowerPoint), Internet Explorer;</w:t>
      </w:r>
    </w:p>
    <w:p w14:paraId="4B01136D" w14:textId="2567B684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5. Limbi străine cunoscute: </w:t>
      </w:r>
      <w:r w:rsidR="00DB52F2" w:rsidRPr="00DB52F2">
        <w:rPr>
          <w:rFonts w:ascii="Trebuchet MS" w:eastAsia="Calibri" w:hAnsi="Trebuchet MS"/>
          <w:bCs/>
          <w:lang w:val="ro-RO"/>
        </w:rPr>
        <w:t>-</w:t>
      </w:r>
    </w:p>
    <w:p w14:paraId="0353182A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6. Abilități, calități și aptitudini necesare:</w:t>
      </w:r>
    </w:p>
    <w:p w14:paraId="25D2B563" w14:textId="77777777" w:rsidR="00A624F0" w:rsidRPr="00DB52F2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a</w:t>
      </w:r>
      <w:r w:rsidR="005E5533" w:rsidRPr="00DB52F2">
        <w:rPr>
          <w:rFonts w:ascii="Trebuchet MS" w:eastAsia="Calibri" w:hAnsi="Trebuchet MS"/>
          <w:bCs/>
          <w:lang w:val="ro-RO"/>
        </w:rPr>
        <w:t>)</w:t>
      </w:r>
      <w:r w:rsidR="002C718E" w:rsidRPr="00DB52F2">
        <w:rPr>
          <w:lang w:val="ro-RO"/>
        </w:rPr>
        <w:t xml:space="preserve"> </w:t>
      </w:r>
      <w:r w:rsidR="0038255C" w:rsidRPr="00DB52F2">
        <w:rPr>
          <w:rFonts w:ascii="Trebuchet MS" w:eastAsia="Calibri" w:hAnsi="Trebuchet MS"/>
          <w:bCs/>
          <w:lang w:val="ro-RO"/>
        </w:rPr>
        <w:t>Perseverență</w:t>
      </w:r>
      <w:r w:rsidR="002C718E" w:rsidRPr="00DB52F2">
        <w:rPr>
          <w:rFonts w:ascii="Trebuchet MS" w:eastAsia="Calibri" w:hAnsi="Trebuchet MS"/>
          <w:bCs/>
          <w:lang w:val="ro-RO"/>
        </w:rPr>
        <w:t xml:space="preserve"> în atingerea obiectivelor comune</w:t>
      </w:r>
      <w:r w:rsidRPr="00DB52F2">
        <w:rPr>
          <w:rFonts w:ascii="Trebuchet MS" w:eastAsia="Calibri" w:hAnsi="Trebuchet MS"/>
          <w:bCs/>
          <w:lang w:val="ro-RO"/>
        </w:rPr>
        <w:t>;</w:t>
      </w:r>
    </w:p>
    <w:p w14:paraId="1F855E4D" w14:textId="77777777" w:rsidR="00A624F0" w:rsidRPr="00DB52F2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b</w:t>
      </w:r>
      <w:r w:rsidR="005E5533" w:rsidRPr="00DB52F2">
        <w:rPr>
          <w:rFonts w:ascii="Trebuchet MS" w:eastAsia="Calibri" w:hAnsi="Trebuchet MS"/>
          <w:bCs/>
          <w:lang w:val="ro-RO"/>
        </w:rPr>
        <w:t>)</w:t>
      </w:r>
      <w:r w:rsidR="002C718E" w:rsidRPr="00DB52F2">
        <w:rPr>
          <w:lang w:val="ro-RO"/>
        </w:rPr>
        <w:t xml:space="preserve"> </w:t>
      </w:r>
      <w:r w:rsidR="002C718E" w:rsidRPr="00DB52F2">
        <w:rPr>
          <w:rFonts w:ascii="Trebuchet MS" w:eastAsia="Calibri" w:hAnsi="Trebuchet MS"/>
          <w:bCs/>
          <w:lang w:val="ro-RO"/>
        </w:rPr>
        <w:t>Capacitatea de organizare și prioritizare a sarcinilor curente</w:t>
      </w:r>
      <w:r w:rsidRPr="00DB52F2">
        <w:rPr>
          <w:rFonts w:ascii="Trebuchet MS" w:eastAsia="Calibri" w:hAnsi="Trebuchet MS"/>
          <w:bCs/>
          <w:lang w:val="ro-RO"/>
        </w:rPr>
        <w:t>;</w:t>
      </w:r>
    </w:p>
    <w:p w14:paraId="5A7F7774" w14:textId="77777777" w:rsidR="00A624F0" w:rsidRPr="00DB52F2" w:rsidRDefault="00A624F0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c</w:t>
      </w:r>
      <w:r w:rsidR="005E5533" w:rsidRPr="00DB52F2">
        <w:rPr>
          <w:rFonts w:ascii="Trebuchet MS" w:eastAsia="Calibri" w:hAnsi="Trebuchet MS"/>
          <w:bCs/>
          <w:lang w:val="ro-RO"/>
        </w:rPr>
        <w:t xml:space="preserve">) </w:t>
      </w:r>
      <w:r w:rsidRPr="00DB52F2">
        <w:rPr>
          <w:rFonts w:ascii="Trebuchet MS" w:eastAsia="Calibri" w:hAnsi="Trebuchet MS"/>
          <w:bCs/>
          <w:lang w:val="ro-RO"/>
        </w:rPr>
        <w:t>Inițiativă şi capacitatea de a lucra cu o supervizare minimă;</w:t>
      </w:r>
    </w:p>
    <w:p w14:paraId="671681EB" w14:textId="77777777" w:rsidR="00A624F0" w:rsidRPr="00DB52F2" w:rsidRDefault="002C718E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d</w:t>
      </w:r>
      <w:r w:rsidR="005E5533" w:rsidRPr="00DB52F2">
        <w:rPr>
          <w:rFonts w:ascii="Trebuchet MS" w:eastAsia="Calibri" w:hAnsi="Trebuchet MS"/>
          <w:bCs/>
          <w:lang w:val="ro-RO"/>
        </w:rPr>
        <w:t xml:space="preserve">) </w:t>
      </w:r>
      <w:r w:rsidR="00A624F0" w:rsidRPr="00DB52F2">
        <w:rPr>
          <w:rFonts w:ascii="Trebuchet MS" w:eastAsia="Calibri" w:hAnsi="Trebuchet MS"/>
          <w:bCs/>
          <w:lang w:val="ro-RO"/>
        </w:rPr>
        <w:t>Excelente aptitudini de comunicare;</w:t>
      </w:r>
    </w:p>
    <w:p w14:paraId="6582F9F9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7. Cerințe specifice: </w:t>
      </w:r>
    </w:p>
    <w:p w14:paraId="6CBCAAFC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8.Competența managerială: </w:t>
      </w:r>
      <w:r w:rsidR="005E5533" w:rsidRPr="00DB52F2">
        <w:rPr>
          <w:rFonts w:ascii="Trebuchet MS" w:eastAsia="Calibri" w:hAnsi="Trebuchet MS"/>
          <w:bCs/>
          <w:lang w:val="ro-RO"/>
        </w:rPr>
        <w:t>nu este cazul</w:t>
      </w:r>
    </w:p>
    <w:p w14:paraId="1CF8641C" w14:textId="77777777" w:rsidR="00C635FD" w:rsidRPr="00DB52F2" w:rsidRDefault="00C635FD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002542A5" w14:textId="77777777" w:rsidR="00C635FD" w:rsidRPr="00DB52F2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B52F2">
        <w:rPr>
          <w:rFonts w:ascii="Trebuchet MS" w:eastAsia="Calibri" w:hAnsi="Trebuchet MS"/>
          <w:b/>
          <w:lang w:val="ro-RO"/>
        </w:rPr>
        <w:t>C. Atribuțiile postului</w:t>
      </w:r>
    </w:p>
    <w:p w14:paraId="307A5775" w14:textId="77777777" w:rsidR="00A624F0" w:rsidRPr="00DB52F2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B52F2">
        <w:rPr>
          <w:rFonts w:ascii="Trebuchet MS" w:eastAsia="Calibri" w:hAnsi="Trebuchet MS"/>
          <w:b/>
          <w:lang w:val="ro-RO"/>
        </w:rPr>
        <w:t>C1.Atribuții generale:</w:t>
      </w:r>
    </w:p>
    <w:p w14:paraId="607A0117" w14:textId="77777777" w:rsidR="00A624F0" w:rsidRPr="00DB52F2" w:rsidRDefault="00863B23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DB52F2">
        <w:rPr>
          <w:rFonts w:ascii="Trebuchet MS" w:hAnsi="Trebuchet MS" w:cs="Arial"/>
          <w:sz w:val="24"/>
          <w:szCs w:val="24"/>
          <w:lang w:val="ro-RO"/>
        </w:rPr>
        <w:t xml:space="preserve">a) 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cooperează cu ceilalți membri ai echipei de proiect în vederea implementării cu succes a proiectului; </w:t>
      </w:r>
    </w:p>
    <w:p w14:paraId="4388B290" w14:textId="77777777" w:rsidR="00A624F0" w:rsidRPr="00DB52F2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DB52F2">
        <w:rPr>
          <w:rFonts w:ascii="Trebuchet MS" w:hAnsi="Trebuchet MS" w:cs="Arial"/>
          <w:sz w:val="24"/>
          <w:szCs w:val="24"/>
          <w:lang w:val="ro-RO"/>
        </w:rPr>
        <w:t>b</w:t>
      </w:r>
      <w:r w:rsidR="00863B23" w:rsidRPr="00DB52F2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asigură comunicarea cu Ministerul Sănătății sau cu alte </w:t>
      </w:r>
      <w:r w:rsidR="0038255C" w:rsidRPr="00DB52F2">
        <w:rPr>
          <w:rFonts w:ascii="Trebuchet MS" w:hAnsi="Trebuchet MS" w:cs="Arial"/>
          <w:sz w:val="24"/>
          <w:szCs w:val="24"/>
          <w:lang w:val="ro-RO"/>
        </w:rPr>
        <w:t>părți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 implicate (audit, control, etc.); </w:t>
      </w:r>
    </w:p>
    <w:p w14:paraId="6E3704AB" w14:textId="77777777" w:rsidR="00A624F0" w:rsidRPr="00DB52F2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DB52F2">
        <w:rPr>
          <w:rFonts w:ascii="Trebuchet MS" w:hAnsi="Trebuchet MS" w:cs="Arial"/>
          <w:sz w:val="24"/>
          <w:szCs w:val="24"/>
          <w:lang w:val="ro-RO"/>
        </w:rPr>
        <w:t>c</w:t>
      </w:r>
      <w:r w:rsidR="00863B23" w:rsidRPr="00DB52F2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>monitorizeaz</w:t>
      </w:r>
      <w:r w:rsidR="00E94C4B" w:rsidRPr="00DB52F2">
        <w:rPr>
          <w:rFonts w:ascii="Trebuchet MS" w:hAnsi="Trebuchet MS" w:cs="Arial"/>
          <w:sz w:val="24"/>
          <w:szCs w:val="24"/>
          <w:lang w:val="ro-RO"/>
        </w:rPr>
        <w:t>ă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 respectarea </w:t>
      </w:r>
      <w:r w:rsidR="0038255C" w:rsidRPr="00DB52F2">
        <w:rPr>
          <w:rFonts w:ascii="Trebuchet MS" w:hAnsi="Trebuchet MS" w:cs="Arial"/>
          <w:sz w:val="24"/>
          <w:szCs w:val="24"/>
          <w:lang w:val="ro-RO"/>
        </w:rPr>
        <w:t>legislației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E94C4B" w:rsidRPr="00DB52F2">
        <w:rPr>
          <w:rFonts w:ascii="Trebuchet MS" w:hAnsi="Trebuchet MS" w:cs="Arial"/>
          <w:sz w:val="24"/>
          <w:szCs w:val="24"/>
          <w:lang w:val="ro-RO"/>
        </w:rPr>
        <w:t>î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>n vigoare;</w:t>
      </w:r>
    </w:p>
    <w:p w14:paraId="4FBB0377" w14:textId="77777777" w:rsidR="00A624F0" w:rsidRPr="00DB52F2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DB52F2">
        <w:rPr>
          <w:rFonts w:ascii="Trebuchet MS" w:hAnsi="Trebuchet MS" w:cs="Arial"/>
          <w:sz w:val="24"/>
          <w:szCs w:val="24"/>
          <w:lang w:val="ro-RO"/>
        </w:rPr>
        <w:t>d</w:t>
      </w:r>
      <w:r w:rsidR="00863B23" w:rsidRPr="00DB52F2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>asigur</w:t>
      </w:r>
      <w:r w:rsidR="00E94C4B" w:rsidRPr="00DB52F2">
        <w:rPr>
          <w:rFonts w:ascii="Trebuchet MS" w:hAnsi="Trebuchet MS" w:cs="Arial"/>
          <w:sz w:val="24"/>
          <w:szCs w:val="24"/>
          <w:lang w:val="ro-RO"/>
        </w:rPr>
        <w:t>ă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 respectarea </w:t>
      </w:r>
      <w:r w:rsidR="00E94C4B" w:rsidRPr="00DB52F2">
        <w:rPr>
          <w:rFonts w:ascii="Trebuchet MS" w:hAnsi="Trebuchet MS" w:cs="Arial"/>
          <w:sz w:val="24"/>
          <w:szCs w:val="24"/>
          <w:lang w:val="ro-RO"/>
        </w:rPr>
        <w:t>ș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i </w:t>
      </w:r>
      <w:r w:rsidR="00E94C4B" w:rsidRPr="00DB52F2">
        <w:rPr>
          <w:rFonts w:ascii="Trebuchet MS" w:hAnsi="Trebuchet MS" w:cs="Arial"/>
          <w:sz w:val="24"/>
          <w:szCs w:val="24"/>
          <w:lang w:val="ro-RO"/>
        </w:rPr>
        <w:t>î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>ndeplinirea sarcinilor contractuale asumate prin Contractul de Grant</w:t>
      </w:r>
      <w:r w:rsidR="00E94C4B" w:rsidRPr="00DB52F2">
        <w:rPr>
          <w:rFonts w:ascii="Trebuchet MS" w:hAnsi="Trebuchet MS" w:cs="Arial"/>
          <w:sz w:val="24"/>
          <w:szCs w:val="24"/>
          <w:lang w:val="ro-RO"/>
        </w:rPr>
        <w:t>;</w:t>
      </w:r>
    </w:p>
    <w:p w14:paraId="5480C312" w14:textId="77777777" w:rsidR="002C718E" w:rsidRPr="00DB52F2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DB52F2">
        <w:rPr>
          <w:rFonts w:ascii="Trebuchet MS" w:hAnsi="Trebuchet MS" w:cs="Arial"/>
          <w:sz w:val="24"/>
          <w:szCs w:val="24"/>
          <w:lang w:val="ro-RO"/>
        </w:rPr>
        <w:t>e</w:t>
      </w:r>
      <w:r w:rsidR="00863B23" w:rsidRPr="00DB52F2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Pr="00DB52F2">
        <w:rPr>
          <w:rFonts w:ascii="Trebuchet MS" w:hAnsi="Trebuchet MS" w:cs="Arial"/>
          <w:sz w:val="24"/>
          <w:szCs w:val="24"/>
          <w:lang w:val="ro-RO"/>
        </w:rPr>
        <w:t>înaintează în timp util toate documentele cerute de către managerul de program, Ministerul Sănătății;</w:t>
      </w:r>
    </w:p>
    <w:p w14:paraId="6AC87762" w14:textId="77777777" w:rsidR="00C635FD" w:rsidRPr="00B169CA" w:rsidRDefault="002C718E" w:rsidP="00863B23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DB52F2">
        <w:rPr>
          <w:rFonts w:ascii="Trebuchet MS" w:hAnsi="Trebuchet MS" w:cs="Arial"/>
          <w:sz w:val="24"/>
          <w:szCs w:val="24"/>
          <w:lang w:val="ro-RO"/>
        </w:rPr>
        <w:lastRenderedPageBreak/>
        <w:t>f</w:t>
      </w:r>
      <w:r w:rsidR="00863B23" w:rsidRPr="00DB52F2">
        <w:rPr>
          <w:rFonts w:ascii="Trebuchet MS" w:hAnsi="Trebuchet MS" w:cs="Arial"/>
          <w:sz w:val="24"/>
          <w:szCs w:val="24"/>
          <w:lang w:val="ro-RO"/>
        </w:rPr>
        <w:t xml:space="preserve">) </w:t>
      </w:r>
      <w:r w:rsidR="00A624F0" w:rsidRPr="00DB52F2">
        <w:rPr>
          <w:rFonts w:ascii="Trebuchet MS" w:hAnsi="Trebuchet MS" w:cs="Arial"/>
          <w:sz w:val="24"/>
          <w:szCs w:val="24"/>
          <w:lang w:val="ro-RO"/>
        </w:rPr>
        <w:t xml:space="preserve">îndeplinește și alte sarcini conform încadrării profesionale și funcției ocupate, </w:t>
      </w:r>
      <w:r w:rsidR="00A624F0" w:rsidRPr="00B169CA">
        <w:rPr>
          <w:rFonts w:ascii="Trebuchet MS" w:hAnsi="Trebuchet MS" w:cs="Arial"/>
          <w:sz w:val="24"/>
          <w:szCs w:val="24"/>
          <w:lang w:val="ro-RO"/>
        </w:rPr>
        <w:t>încredințate de către managerul de proiect, ordonatorul de credite.</w:t>
      </w:r>
    </w:p>
    <w:p w14:paraId="2798CF62" w14:textId="77777777" w:rsidR="00C635FD" w:rsidRPr="00B169CA" w:rsidRDefault="00C635FD" w:rsidP="00863B23">
      <w:pPr>
        <w:jc w:val="both"/>
        <w:rPr>
          <w:rFonts w:ascii="Trebuchet MS" w:eastAsia="Calibri" w:hAnsi="Trebuchet MS" w:cs="Arial"/>
          <w:b/>
          <w:bCs/>
          <w:lang w:val="ro-RO"/>
        </w:rPr>
      </w:pPr>
      <w:r w:rsidRPr="00B169CA">
        <w:rPr>
          <w:rFonts w:ascii="Trebuchet MS" w:eastAsia="Calibri" w:hAnsi="Trebuchet MS" w:cs="Arial"/>
          <w:b/>
          <w:bCs/>
          <w:lang w:val="ro-RO"/>
        </w:rPr>
        <w:t>C2.Atribuții specifice:</w:t>
      </w:r>
    </w:p>
    <w:p w14:paraId="2C58A1EB" w14:textId="77777777" w:rsidR="002C718E" w:rsidRPr="00B169CA" w:rsidRDefault="00863B23" w:rsidP="002C718E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169CA">
        <w:rPr>
          <w:rFonts w:ascii="Trebuchet MS" w:hAnsi="Trebuchet MS" w:cs="Arial"/>
          <w:sz w:val="24"/>
          <w:szCs w:val="24"/>
          <w:lang w:val="ro-RO"/>
        </w:rPr>
        <w:t>a)</w:t>
      </w:r>
      <w:r w:rsidR="002C718E" w:rsidRPr="00B169CA">
        <w:rPr>
          <w:rFonts w:ascii="Trebuchet MS" w:hAnsi="Trebuchet MS" w:cs="Arial"/>
          <w:sz w:val="24"/>
          <w:szCs w:val="24"/>
          <w:lang w:val="ro-RO"/>
        </w:rPr>
        <w:t xml:space="preserve"> identifică riscurile aferente activității de screening, întreprinde măsurile de prevenire a apariției riscurilor, identifică soluțiile posibile în caz de dificultăți, </w:t>
      </w:r>
      <w:r w:rsidR="0038255C" w:rsidRPr="00B169CA">
        <w:rPr>
          <w:rFonts w:ascii="Trebuchet MS" w:hAnsi="Trebuchet MS" w:cs="Arial"/>
          <w:sz w:val="24"/>
          <w:szCs w:val="24"/>
          <w:lang w:val="ro-RO"/>
        </w:rPr>
        <w:t>hotărăște</w:t>
      </w:r>
      <w:r w:rsidR="002C718E" w:rsidRPr="00B169CA">
        <w:rPr>
          <w:rFonts w:ascii="Trebuchet MS" w:hAnsi="Trebuchet MS" w:cs="Arial"/>
          <w:sz w:val="24"/>
          <w:szCs w:val="24"/>
          <w:lang w:val="ro-RO"/>
        </w:rPr>
        <w:t xml:space="preserve"> sau, după caz, prezintă managerului de proiect o propunere de decizie și pune în aplicare soluțiile adecvate cu promptitudine și fără întârziere; </w:t>
      </w:r>
    </w:p>
    <w:p w14:paraId="5F487A81" w14:textId="2BB0E10A" w:rsidR="002C718E" w:rsidRPr="00B169CA" w:rsidRDefault="002C718E" w:rsidP="002C718E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169CA">
        <w:rPr>
          <w:rFonts w:ascii="Trebuchet MS" w:hAnsi="Trebuchet MS" w:cs="Arial"/>
          <w:sz w:val="24"/>
          <w:szCs w:val="24"/>
          <w:lang w:val="ro-RO"/>
        </w:rPr>
        <w:t xml:space="preserve">b) </w:t>
      </w:r>
      <w:r w:rsidR="0017422E">
        <w:rPr>
          <w:rFonts w:ascii="Trebuchet MS" w:hAnsi="Trebuchet MS" w:cs="Arial"/>
          <w:sz w:val="24"/>
          <w:szCs w:val="24"/>
          <w:lang w:val="ro-RO"/>
        </w:rPr>
        <w:t xml:space="preserve">asigură suportul </w:t>
      </w:r>
      <w:r w:rsidR="00B169CA" w:rsidRPr="00B169CA">
        <w:rPr>
          <w:rFonts w:ascii="Trebuchet MS" w:hAnsi="Trebuchet MS" w:cs="Arial"/>
          <w:sz w:val="24"/>
          <w:szCs w:val="24"/>
          <w:lang w:val="ro-RO"/>
        </w:rPr>
        <w:t>tehnic</w:t>
      </w:r>
      <w:r w:rsidRPr="00B169CA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17422E">
        <w:rPr>
          <w:rFonts w:ascii="Trebuchet MS" w:hAnsi="Trebuchet MS" w:cs="Arial"/>
          <w:sz w:val="24"/>
          <w:szCs w:val="24"/>
          <w:lang w:val="ro-RO"/>
        </w:rPr>
        <w:t xml:space="preserve">pentru managementul </w:t>
      </w:r>
      <w:r w:rsidR="00B169CA" w:rsidRPr="00B169CA">
        <w:rPr>
          <w:rFonts w:ascii="Trebuchet MS" w:hAnsi="Trebuchet MS" w:cs="Arial"/>
          <w:sz w:val="24"/>
          <w:szCs w:val="24"/>
          <w:lang w:val="ro-RO"/>
        </w:rPr>
        <w:t>grup</w:t>
      </w:r>
      <w:r w:rsidR="0017422E">
        <w:rPr>
          <w:rFonts w:ascii="Trebuchet MS" w:hAnsi="Trebuchet MS" w:cs="Arial"/>
          <w:sz w:val="24"/>
          <w:szCs w:val="24"/>
          <w:lang w:val="ro-RO"/>
        </w:rPr>
        <w:t>ului</w:t>
      </w:r>
      <w:r w:rsidR="00B169CA" w:rsidRPr="00B169CA">
        <w:rPr>
          <w:rFonts w:ascii="Trebuchet MS" w:hAnsi="Trebuchet MS" w:cs="Arial"/>
          <w:sz w:val="24"/>
          <w:szCs w:val="24"/>
          <w:lang w:val="ro-RO"/>
        </w:rPr>
        <w:t xml:space="preserve"> țintă.</w:t>
      </w:r>
    </w:p>
    <w:p w14:paraId="7A90814C" w14:textId="515E2A97" w:rsidR="002C718E" w:rsidRPr="00B169CA" w:rsidRDefault="002C718E" w:rsidP="002C718E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169CA">
        <w:rPr>
          <w:rFonts w:ascii="Trebuchet MS" w:hAnsi="Trebuchet MS" w:cs="Arial"/>
          <w:sz w:val="24"/>
          <w:szCs w:val="24"/>
          <w:lang w:val="ro-RO"/>
        </w:rPr>
        <w:t>c)</w:t>
      </w:r>
      <w:r w:rsidR="0017422E">
        <w:rPr>
          <w:rFonts w:ascii="Trebuchet MS" w:hAnsi="Trebuchet MS" w:cs="Arial"/>
          <w:sz w:val="24"/>
          <w:szCs w:val="24"/>
          <w:lang w:val="ro-RO"/>
        </w:rPr>
        <w:t xml:space="preserve"> î</w:t>
      </w:r>
      <w:r w:rsidR="00B169CA" w:rsidRPr="00B169CA">
        <w:rPr>
          <w:rFonts w:ascii="Trebuchet MS" w:hAnsi="Trebuchet MS" w:cs="Arial"/>
          <w:sz w:val="24"/>
          <w:szCs w:val="24"/>
          <w:lang w:val="ro-RO"/>
        </w:rPr>
        <w:t>ntocmește si actualizeaza permanent planificarea grupelor de GT pentru testare impreuna cu coordonatorul medical de screening</w:t>
      </w:r>
    </w:p>
    <w:p w14:paraId="14BD4A08" w14:textId="77777777" w:rsidR="002C718E" w:rsidRPr="00B169CA" w:rsidRDefault="002C718E" w:rsidP="002C718E">
      <w:pPr>
        <w:pStyle w:val="ListParagraph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169CA">
        <w:rPr>
          <w:rFonts w:ascii="Trebuchet MS" w:hAnsi="Trebuchet MS" w:cs="Arial"/>
          <w:sz w:val="24"/>
          <w:szCs w:val="24"/>
          <w:lang w:val="ro-RO"/>
        </w:rPr>
        <w:t xml:space="preserve">d) </w:t>
      </w:r>
      <w:r w:rsidR="0038255C" w:rsidRPr="00B169CA">
        <w:rPr>
          <w:rFonts w:ascii="Trebuchet MS" w:hAnsi="Trebuchet MS" w:cs="Arial"/>
          <w:sz w:val="24"/>
          <w:szCs w:val="24"/>
          <w:lang w:val="ro-RO"/>
        </w:rPr>
        <w:t>monitorizează</w:t>
      </w:r>
      <w:r w:rsidRPr="00B169CA">
        <w:rPr>
          <w:rFonts w:ascii="Trebuchet MS" w:hAnsi="Trebuchet MS" w:cs="Arial"/>
          <w:sz w:val="24"/>
          <w:szCs w:val="24"/>
          <w:lang w:val="ro-RO"/>
        </w:rPr>
        <w:t xml:space="preserve"> activitatea de screening, </w:t>
      </w:r>
    </w:p>
    <w:p w14:paraId="34C3F217" w14:textId="77777777" w:rsidR="00B169CA" w:rsidRPr="00B169CA" w:rsidRDefault="002C718E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169CA">
        <w:rPr>
          <w:rFonts w:ascii="Trebuchet MS" w:hAnsi="Trebuchet MS" w:cs="Arial"/>
          <w:sz w:val="24"/>
          <w:szCs w:val="24"/>
          <w:lang w:val="ro-RO"/>
        </w:rPr>
        <w:t xml:space="preserve">e) </w:t>
      </w:r>
      <w:r w:rsidR="00B169CA" w:rsidRPr="00B169CA">
        <w:rPr>
          <w:rFonts w:ascii="Trebuchet MS" w:hAnsi="Trebuchet MS" w:cs="Arial"/>
          <w:sz w:val="24"/>
          <w:szCs w:val="24"/>
          <w:lang w:val="ro-RO"/>
        </w:rPr>
        <w:t xml:space="preserve">asigura necesarul de reactivi pentru desfasurarea testarilor </w:t>
      </w:r>
    </w:p>
    <w:p w14:paraId="3CCDCD7A" w14:textId="50DCBA8E" w:rsidR="002C718E" w:rsidRPr="00B169CA" w:rsidRDefault="00B169CA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169CA">
        <w:rPr>
          <w:rFonts w:ascii="Trebuchet MS" w:hAnsi="Trebuchet MS" w:cs="Arial"/>
          <w:sz w:val="24"/>
          <w:szCs w:val="24"/>
          <w:lang w:val="ro-RO"/>
        </w:rPr>
        <w:t xml:space="preserve">f) </w:t>
      </w:r>
      <w:r w:rsidR="002C718E" w:rsidRPr="00B169CA">
        <w:rPr>
          <w:rFonts w:ascii="Trebuchet MS" w:hAnsi="Trebuchet MS" w:cs="Arial"/>
          <w:sz w:val="24"/>
          <w:szCs w:val="24"/>
          <w:lang w:val="ro-RO"/>
        </w:rPr>
        <w:t>este responsabil cu centralizarea</w:t>
      </w:r>
      <w:r w:rsidRPr="00B169CA">
        <w:rPr>
          <w:rFonts w:ascii="Trebuchet MS" w:hAnsi="Trebuchet MS" w:cs="Arial"/>
          <w:sz w:val="24"/>
          <w:szCs w:val="24"/>
          <w:lang w:val="ro-RO"/>
        </w:rPr>
        <w:t xml:space="preserve"> necesarelor identificate pe parcursul testării și asigurarea necesarului de reactivi, consmabile și materiale necesare pentru buna implementare a activităților prevăzute în proiect.</w:t>
      </w:r>
    </w:p>
    <w:p w14:paraId="413FA04D" w14:textId="62BA4871" w:rsidR="00B169CA" w:rsidRPr="00B169CA" w:rsidRDefault="00B169CA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169CA">
        <w:rPr>
          <w:rFonts w:ascii="Trebuchet MS" w:hAnsi="Trebuchet MS" w:cs="Arial"/>
          <w:sz w:val="24"/>
          <w:szCs w:val="24"/>
          <w:lang w:val="ro-RO"/>
        </w:rPr>
        <w:t>g) susține activitatea coordonatorului medical screening, la solicitarea acestuia.</w:t>
      </w:r>
    </w:p>
    <w:p w14:paraId="60B06B30" w14:textId="77777777" w:rsidR="00B169CA" w:rsidRPr="00DB52F2" w:rsidRDefault="00B169CA" w:rsidP="002C718E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3E50A07B" w14:textId="77777777" w:rsidR="00C635FD" w:rsidRPr="00DB52F2" w:rsidRDefault="00C635FD" w:rsidP="002C718E">
      <w:pPr>
        <w:pStyle w:val="ListParagraph"/>
        <w:spacing w:line="240" w:lineRule="auto"/>
        <w:ind w:left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DB52F2">
        <w:rPr>
          <w:rFonts w:ascii="Trebuchet MS" w:hAnsi="Trebuchet MS"/>
          <w:b/>
          <w:sz w:val="24"/>
          <w:szCs w:val="24"/>
          <w:lang w:val="ro-RO"/>
        </w:rPr>
        <w:t>D. Responsabilități:</w:t>
      </w:r>
    </w:p>
    <w:p w14:paraId="36295C63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a)Răspunde de corecta îndeplinire a sarcinilor de serviciu;</w:t>
      </w:r>
    </w:p>
    <w:p w14:paraId="6BCA034D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b)Răspunde pentru neîndeplinirea sarcinilor de serviciu;</w:t>
      </w:r>
    </w:p>
    <w:p w14:paraId="3FED89CC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c)Răspunde pentru calitatea şi operativitatea lucrărilor executate;</w:t>
      </w:r>
    </w:p>
    <w:p w14:paraId="16CC3572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d)Răspunde pentru </w:t>
      </w:r>
      <w:r w:rsidR="0038255C" w:rsidRPr="00DB52F2">
        <w:rPr>
          <w:rFonts w:ascii="Trebuchet MS" w:eastAsia="Calibri" w:hAnsi="Trebuchet MS"/>
          <w:bCs/>
          <w:lang w:val="ro-RO"/>
        </w:rPr>
        <w:t>siguranța</w:t>
      </w:r>
      <w:r w:rsidRPr="00DB52F2">
        <w:rPr>
          <w:rFonts w:ascii="Trebuchet MS" w:eastAsia="Calibri" w:hAnsi="Trebuchet MS"/>
          <w:bCs/>
          <w:lang w:val="ro-RO"/>
        </w:rPr>
        <w:t xml:space="preserve"> şi integritatea aparaturii cu care lucrează;</w:t>
      </w:r>
    </w:p>
    <w:p w14:paraId="332B2431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>e)Răspunde pentru încălcarea normelor de comportament stabilite prin Regulamentul Intern si Codul de conduită a personalului contractual;</w:t>
      </w:r>
    </w:p>
    <w:p w14:paraId="1918341C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f)Răspunde pentru încălcarea normelor de securitate şi sănătate în munca şi a normelor pentru </w:t>
      </w:r>
      <w:r w:rsidR="0038255C" w:rsidRPr="00DB52F2">
        <w:rPr>
          <w:rFonts w:ascii="Trebuchet MS" w:eastAsia="Calibri" w:hAnsi="Trebuchet MS"/>
          <w:bCs/>
          <w:lang w:val="ro-RO"/>
        </w:rPr>
        <w:t>situații</w:t>
      </w:r>
      <w:r w:rsidRPr="00DB52F2">
        <w:rPr>
          <w:rFonts w:ascii="Trebuchet MS" w:eastAsia="Calibri" w:hAnsi="Trebuchet MS"/>
          <w:bCs/>
          <w:lang w:val="ro-RO"/>
        </w:rPr>
        <w:t xml:space="preserve"> de urgenţă;</w:t>
      </w:r>
    </w:p>
    <w:p w14:paraId="5093D483" w14:textId="77777777" w:rsidR="00C635FD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/>
          <w:bCs/>
          <w:lang w:val="ro-RO"/>
        </w:rPr>
        <w:t xml:space="preserve">g)Răspunde pentru nesesizarea </w:t>
      </w:r>
      <w:r w:rsidR="0038255C" w:rsidRPr="00DB52F2">
        <w:rPr>
          <w:rFonts w:ascii="Trebuchet MS" w:eastAsia="Calibri" w:hAnsi="Trebuchet MS"/>
          <w:bCs/>
          <w:lang w:val="ro-RO"/>
        </w:rPr>
        <w:t>șefului</w:t>
      </w:r>
      <w:r w:rsidRPr="00DB52F2">
        <w:rPr>
          <w:rFonts w:ascii="Trebuchet MS" w:eastAsia="Calibri" w:hAnsi="Trebuchet MS"/>
          <w:bCs/>
          <w:lang w:val="ro-RO"/>
        </w:rPr>
        <w:t xml:space="preserve"> ierarhic asupra oricăror probleme sesizate pe parcursul derulării activităţii;</w:t>
      </w:r>
    </w:p>
    <w:p w14:paraId="524C8439" w14:textId="77777777" w:rsidR="00C635FD" w:rsidRPr="00DB52F2" w:rsidRDefault="00C635FD" w:rsidP="00863B23">
      <w:pPr>
        <w:spacing w:before="240"/>
        <w:jc w:val="both"/>
        <w:rPr>
          <w:rFonts w:ascii="Trebuchet MS" w:eastAsia="Calibri" w:hAnsi="Trebuchet MS"/>
          <w:b/>
          <w:lang w:val="ro-RO"/>
        </w:rPr>
      </w:pPr>
      <w:r w:rsidRPr="00DB52F2">
        <w:rPr>
          <w:rFonts w:ascii="Trebuchet MS" w:eastAsia="Calibri" w:hAnsi="Trebuchet MS"/>
          <w:b/>
          <w:lang w:val="ro-RO"/>
        </w:rPr>
        <w:t>E. Limite de competență:</w:t>
      </w:r>
    </w:p>
    <w:p w14:paraId="5C79685B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 w:cs="Arial"/>
          <w:lang w:val="ro-RO"/>
        </w:rPr>
        <w:t>a)</w:t>
      </w:r>
      <w:r w:rsidRPr="00DB52F2">
        <w:rPr>
          <w:rFonts w:ascii="Trebuchet MS" w:eastAsia="Calibri" w:hAnsi="Trebuchet MS"/>
          <w:bCs/>
          <w:lang w:val="ro-RO"/>
        </w:rPr>
        <w:t xml:space="preserve">Nu transmite documente, date sau orice mesaje </w:t>
      </w:r>
      <w:r w:rsidR="0038255C" w:rsidRPr="00DB52F2">
        <w:rPr>
          <w:rFonts w:ascii="Trebuchet MS" w:eastAsia="Calibri" w:hAnsi="Trebuchet MS"/>
          <w:bCs/>
          <w:lang w:val="ro-RO"/>
        </w:rPr>
        <w:t>confidențiale</w:t>
      </w:r>
      <w:r w:rsidRPr="00DB52F2">
        <w:rPr>
          <w:rFonts w:ascii="Trebuchet MS" w:eastAsia="Calibri" w:hAnsi="Trebuchet MS"/>
          <w:bCs/>
          <w:lang w:val="ro-RO"/>
        </w:rPr>
        <w:t xml:space="preserve"> fără avizul managerului  Spitalului </w:t>
      </w:r>
      <w:r w:rsidR="0038255C" w:rsidRPr="00DB52F2">
        <w:rPr>
          <w:rFonts w:ascii="Trebuchet MS" w:eastAsia="Calibri" w:hAnsi="Trebuchet MS"/>
          <w:bCs/>
          <w:lang w:val="ro-RO"/>
        </w:rPr>
        <w:t>Clinic</w:t>
      </w:r>
      <w:r w:rsidRPr="00DB52F2">
        <w:rPr>
          <w:rFonts w:ascii="Trebuchet MS" w:eastAsia="Calibri" w:hAnsi="Trebuchet MS"/>
          <w:bCs/>
          <w:lang w:val="ro-RO"/>
        </w:rPr>
        <w:t xml:space="preserve"> Județean Mureș.</w:t>
      </w:r>
    </w:p>
    <w:p w14:paraId="38A5493F" w14:textId="77777777" w:rsidR="00C635FD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 w:cs="Arial"/>
          <w:lang w:val="ro-RO"/>
        </w:rPr>
        <w:t>b)</w:t>
      </w:r>
      <w:r w:rsidRPr="00DB52F2">
        <w:rPr>
          <w:rFonts w:ascii="Trebuchet MS" w:eastAsia="Calibri" w:hAnsi="Trebuchet MS"/>
          <w:bCs/>
          <w:lang w:val="ro-RO"/>
        </w:rPr>
        <w:t xml:space="preserve">Nu </w:t>
      </w:r>
      <w:r w:rsidR="0038255C" w:rsidRPr="00DB52F2">
        <w:rPr>
          <w:rFonts w:ascii="Trebuchet MS" w:eastAsia="Calibri" w:hAnsi="Trebuchet MS"/>
          <w:bCs/>
          <w:lang w:val="ro-RO"/>
        </w:rPr>
        <w:t>folosește</w:t>
      </w:r>
      <w:r w:rsidRPr="00DB52F2">
        <w:rPr>
          <w:rFonts w:ascii="Trebuchet MS" w:eastAsia="Calibri" w:hAnsi="Trebuchet MS"/>
          <w:bCs/>
          <w:lang w:val="ro-RO"/>
        </w:rPr>
        <w:t xml:space="preserve"> numele Spitalului Clinic Judeţean </w:t>
      </w:r>
      <w:r w:rsidR="0038255C" w:rsidRPr="00DB52F2">
        <w:rPr>
          <w:rFonts w:ascii="Trebuchet MS" w:eastAsia="Calibri" w:hAnsi="Trebuchet MS"/>
          <w:bCs/>
          <w:lang w:val="ro-RO"/>
        </w:rPr>
        <w:t>Mureș</w:t>
      </w:r>
      <w:r w:rsidRPr="00DB52F2">
        <w:rPr>
          <w:rFonts w:ascii="Trebuchet MS" w:eastAsia="Calibri" w:hAnsi="Trebuchet MS"/>
          <w:bCs/>
          <w:lang w:val="ro-RO"/>
        </w:rPr>
        <w:t xml:space="preserve">, în </w:t>
      </w:r>
      <w:r w:rsidR="0038255C" w:rsidRPr="00DB52F2">
        <w:rPr>
          <w:rFonts w:ascii="Trebuchet MS" w:eastAsia="Calibri" w:hAnsi="Trebuchet MS"/>
          <w:bCs/>
          <w:lang w:val="ro-RO"/>
        </w:rPr>
        <w:t>acțiuni</w:t>
      </w:r>
      <w:r w:rsidRPr="00DB52F2">
        <w:rPr>
          <w:rFonts w:ascii="Trebuchet MS" w:eastAsia="Calibri" w:hAnsi="Trebuchet MS"/>
          <w:bCs/>
          <w:lang w:val="ro-RO"/>
        </w:rPr>
        <w:t xml:space="preserve"> sau </w:t>
      </w:r>
      <w:r w:rsidR="0038255C" w:rsidRPr="00DB52F2">
        <w:rPr>
          <w:rFonts w:ascii="Trebuchet MS" w:eastAsia="Calibri" w:hAnsi="Trebuchet MS"/>
          <w:bCs/>
          <w:lang w:val="ro-RO"/>
        </w:rPr>
        <w:t>discuții</w:t>
      </w:r>
      <w:r w:rsidRPr="00DB52F2">
        <w:rPr>
          <w:rFonts w:ascii="Trebuchet MS" w:eastAsia="Calibri" w:hAnsi="Trebuchet MS"/>
          <w:bCs/>
          <w:lang w:val="ro-RO"/>
        </w:rPr>
        <w:t xml:space="preserve"> pentru care nu are acordul managerului.</w:t>
      </w:r>
    </w:p>
    <w:p w14:paraId="158D52C7" w14:textId="77777777" w:rsidR="002C0D33" w:rsidRPr="00DB52F2" w:rsidRDefault="002C0D33" w:rsidP="00863B23">
      <w:pPr>
        <w:jc w:val="both"/>
        <w:rPr>
          <w:rFonts w:ascii="Trebuchet MS" w:eastAsia="Calibri" w:hAnsi="Trebuchet MS"/>
          <w:bCs/>
          <w:lang w:val="ro-RO"/>
        </w:rPr>
      </w:pPr>
    </w:p>
    <w:p w14:paraId="37F7B5BA" w14:textId="77777777" w:rsidR="00C635FD" w:rsidRPr="00DB52F2" w:rsidRDefault="00C635FD" w:rsidP="00863B23">
      <w:pPr>
        <w:jc w:val="both"/>
        <w:rPr>
          <w:rFonts w:ascii="Trebuchet MS" w:eastAsia="Calibri" w:hAnsi="Trebuchet MS"/>
          <w:b/>
          <w:lang w:val="ro-RO"/>
        </w:rPr>
      </w:pPr>
      <w:r w:rsidRPr="00DB52F2">
        <w:rPr>
          <w:rFonts w:ascii="Trebuchet MS" w:eastAsia="Calibri" w:hAnsi="Trebuchet MS"/>
          <w:b/>
          <w:lang w:val="ro-RO"/>
        </w:rPr>
        <w:t>F.</w:t>
      </w:r>
      <w:r w:rsidR="0038255C" w:rsidRPr="00DB52F2">
        <w:rPr>
          <w:rFonts w:ascii="Trebuchet MS" w:eastAsia="Calibri" w:hAnsi="Trebuchet MS"/>
          <w:b/>
          <w:lang w:val="ro-RO"/>
        </w:rPr>
        <w:t xml:space="preserve"> </w:t>
      </w:r>
      <w:r w:rsidRPr="00DB52F2">
        <w:rPr>
          <w:rFonts w:ascii="Trebuchet MS" w:eastAsia="Calibri" w:hAnsi="Trebuchet MS"/>
          <w:b/>
          <w:lang w:val="ro-RO"/>
        </w:rPr>
        <w:t>Responsabilități privind sistemul de management al calității:</w:t>
      </w:r>
    </w:p>
    <w:p w14:paraId="3503711F" w14:textId="77777777" w:rsidR="005E5533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 w:cs="Arial"/>
          <w:lang w:val="ro-RO"/>
        </w:rPr>
        <w:t>a)</w:t>
      </w:r>
      <w:r w:rsidRPr="00DB52F2">
        <w:rPr>
          <w:rFonts w:ascii="Trebuchet MS" w:eastAsia="Calibri" w:hAnsi="Trebuchet MS"/>
          <w:bCs/>
          <w:lang w:val="ro-RO"/>
        </w:rPr>
        <w:t>Să cunoască şi să respecte documentele Sistemului de Management de Calitate aplicabile în activitatea depusă.</w:t>
      </w:r>
    </w:p>
    <w:p w14:paraId="60176FDA" w14:textId="77777777" w:rsidR="00C635FD" w:rsidRPr="00DB52F2" w:rsidRDefault="005E5533" w:rsidP="00863B23">
      <w:pPr>
        <w:jc w:val="both"/>
        <w:rPr>
          <w:rFonts w:ascii="Trebuchet MS" w:eastAsia="Calibri" w:hAnsi="Trebuchet MS"/>
          <w:bCs/>
          <w:lang w:val="ro-RO"/>
        </w:rPr>
      </w:pPr>
      <w:r w:rsidRPr="00DB52F2">
        <w:rPr>
          <w:rFonts w:ascii="Trebuchet MS" w:eastAsia="Calibri" w:hAnsi="Trebuchet MS" w:cs="Arial"/>
          <w:lang w:val="ro-RO"/>
        </w:rPr>
        <w:t>b)</w:t>
      </w:r>
      <w:r w:rsidRPr="00DB52F2">
        <w:rPr>
          <w:rFonts w:ascii="Trebuchet MS" w:eastAsia="Calibri" w:hAnsi="Trebuchet MS"/>
          <w:bCs/>
          <w:lang w:val="ro-RO"/>
        </w:rPr>
        <w:t>Să participe activ la realizarea obiectivelor generale de calitate stabilite de managementul de calitate şi a obiectivelor specifice proiectului.</w:t>
      </w:r>
    </w:p>
    <w:p w14:paraId="7E2AE3DF" w14:textId="77777777" w:rsidR="00863B23" w:rsidRPr="00DB52F2" w:rsidRDefault="00863B23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</w:p>
    <w:p w14:paraId="4E74CE82" w14:textId="77777777" w:rsidR="00C635FD" w:rsidRPr="00DB52F2" w:rsidRDefault="00C635FD" w:rsidP="00863B23">
      <w:pPr>
        <w:spacing w:after="200"/>
        <w:contextualSpacing/>
        <w:jc w:val="both"/>
        <w:rPr>
          <w:rFonts w:ascii="Trebuchet MS" w:eastAsia="Calibri" w:hAnsi="Trebuchet MS" w:cs="Arial"/>
          <w:b/>
          <w:bCs/>
          <w:lang w:val="ro-RO"/>
        </w:rPr>
      </w:pPr>
      <w:r w:rsidRPr="00DB52F2">
        <w:rPr>
          <w:rFonts w:ascii="Trebuchet MS" w:eastAsia="Calibri" w:hAnsi="Trebuchet MS" w:cs="Arial"/>
          <w:b/>
          <w:bCs/>
          <w:lang w:val="ro-RO"/>
        </w:rPr>
        <w:t>G.</w:t>
      </w:r>
      <w:r w:rsidR="0038255C" w:rsidRPr="00DB52F2">
        <w:rPr>
          <w:rFonts w:ascii="Trebuchet MS" w:eastAsia="Calibri" w:hAnsi="Trebuchet MS" w:cs="Arial"/>
          <w:b/>
          <w:bCs/>
          <w:lang w:val="ro-RO"/>
        </w:rPr>
        <w:t xml:space="preserve"> </w:t>
      </w:r>
      <w:r w:rsidRPr="00DB52F2">
        <w:rPr>
          <w:rFonts w:ascii="Trebuchet MS" w:eastAsia="Calibri" w:hAnsi="Trebuchet MS" w:cs="Arial"/>
          <w:b/>
          <w:bCs/>
          <w:lang w:val="ro-RO"/>
        </w:rPr>
        <w:t>Precizări:</w:t>
      </w:r>
    </w:p>
    <w:p w14:paraId="72232BAA" w14:textId="77777777" w:rsidR="005E5533" w:rsidRPr="00DB52F2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DB52F2">
        <w:rPr>
          <w:rFonts w:ascii="Trebuchet MS" w:eastAsia="Calibri" w:hAnsi="Trebuchet MS" w:cs="Arial"/>
          <w:lang w:val="ro-RO"/>
        </w:rPr>
        <w:t>a)În funcție de perfecționarea sistemului de organizare a instituției și a sistemului informațional și informatic, de schimbările legislative, prezenta fișă a postului poate fi completată cu atribuții sau sarcini specifice noilor cerințe, care vor fi comunicate salariatului.</w:t>
      </w:r>
    </w:p>
    <w:p w14:paraId="4A4EFBD0" w14:textId="77777777" w:rsidR="00C635FD" w:rsidRPr="00DB52F2" w:rsidRDefault="005E55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  <w:r w:rsidRPr="00DB52F2">
        <w:rPr>
          <w:rFonts w:ascii="Trebuchet MS" w:eastAsia="Calibri" w:hAnsi="Trebuchet MS" w:cs="Arial"/>
          <w:lang w:val="ro-RO"/>
        </w:rPr>
        <w:lastRenderedPageBreak/>
        <w:t>b)Cunoaște și respectă prevederile legale în vigoare referitoare la exercitarea atribuțiilor de serviciu.</w:t>
      </w:r>
    </w:p>
    <w:p w14:paraId="37FF9411" w14:textId="77777777" w:rsidR="002C0D33" w:rsidRPr="00DB52F2" w:rsidRDefault="002C0D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</w:p>
    <w:p w14:paraId="4D98E309" w14:textId="77777777" w:rsidR="002C0D33" w:rsidRPr="00DB52F2" w:rsidRDefault="002C0D33" w:rsidP="00863B23">
      <w:pPr>
        <w:spacing w:after="200"/>
        <w:contextualSpacing/>
        <w:jc w:val="both"/>
        <w:rPr>
          <w:rFonts w:ascii="Trebuchet MS" w:eastAsia="Calibri" w:hAnsi="Trebuchet MS" w:cs="Arial"/>
          <w:lang w:val="ro-RO"/>
        </w:rPr>
      </w:pPr>
    </w:p>
    <w:p w14:paraId="531F397F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H. Sfera relațională a titularului postului</w:t>
      </w:r>
    </w:p>
    <w:p w14:paraId="6FED9C4B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1. Sfera relațională internă:</w:t>
      </w:r>
    </w:p>
    <w:p w14:paraId="0991DD50" w14:textId="77777777" w:rsidR="00C635FD" w:rsidRPr="00DB52F2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>a)</w:t>
      </w:r>
      <w:r w:rsidRPr="00DB52F2">
        <w:rPr>
          <w:rFonts w:ascii="Trebuchet MS" w:eastAsia="Calibri" w:hAnsi="Trebuchet MS" w:cs="Arial"/>
          <w:b/>
          <w:lang w:val="ro-RO"/>
        </w:rPr>
        <w:t xml:space="preserve"> </w:t>
      </w:r>
      <w:r w:rsidRPr="00DB52F2">
        <w:rPr>
          <w:rFonts w:ascii="Trebuchet MS" w:eastAsia="Calibri" w:hAnsi="Trebuchet MS" w:cs="Arial"/>
          <w:bCs/>
          <w:lang w:val="ro-RO"/>
        </w:rPr>
        <w:t>Relații ierarhice:</w:t>
      </w:r>
    </w:p>
    <w:p w14:paraId="3BE4077A" w14:textId="77777777" w:rsidR="00C635FD" w:rsidRPr="00DB52F2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ab/>
        <w:t>subordonat față de:</w:t>
      </w:r>
      <w:r w:rsidR="005E5533" w:rsidRPr="00DB52F2">
        <w:rPr>
          <w:rFonts w:ascii="Trebuchet MS" w:eastAsia="Calibri" w:hAnsi="Trebuchet MS" w:cs="Arial"/>
          <w:bCs/>
          <w:lang w:val="ro-RO"/>
        </w:rPr>
        <w:t xml:space="preserve"> manager, manager de proiect</w:t>
      </w:r>
    </w:p>
    <w:p w14:paraId="35FF9CC0" w14:textId="77777777" w:rsidR="00C635FD" w:rsidRPr="00DB52F2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ab/>
        <w:t>superior pentru:</w:t>
      </w:r>
      <w:r w:rsidR="005E5533" w:rsidRPr="00DB52F2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2A2D4BE4" w14:textId="77777777" w:rsidR="00C635FD" w:rsidRPr="00DB52F2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>b) Relații funcționale:</w:t>
      </w:r>
      <w:r w:rsidR="005E5533" w:rsidRPr="00DB52F2">
        <w:rPr>
          <w:rFonts w:ascii="Trebuchet MS" w:eastAsia="Calibri" w:hAnsi="Trebuchet MS" w:cs="Arial"/>
          <w:bCs/>
          <w:lang w:val="ro-RO"/>
        </w:rPr>
        <w:t xml:space="preserve"> colaborează cu ceilalți membrii din echipa de implementare a proiectului și cu alte structuri funcționale din cadrul spitalului;</w:t>
      </w:r>
    </w:p>
    <w:p w14:paraId="26C53103" w14:textId="77777777" w:rsidR="00C635FD" w:rsidRPr="00DB52F2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>c) Relații de control:</w:t>
      </w:r>
      <w:r w:rsidR="005E5533" w:rsidRPr="00DB52F2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75F608FE" w14:textId="77777777" w:rsidR="00C635FD" w:rsidRPr="00DB52F2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>d) Relații de reprezentare:</w:t>
      </w:r>
      <w:r w:rsidR="005E5533" w:rsidRPr="00DB52F2">
        <w:rPr>
          <w:rFonts w:ascii="Trebuchet MS" w:eastAsia="Calibri" w:hAnsi="Trebuchet MS" w:cs="Arial"/>
          <w:bCs/>
          <w:lang w:val="ro-RO"/>
        </w:rPr>
        <w:t xml:space="preserve"> nu este cazul</w:t>
      </w:r>
    </w:p>
    <w:p w14:paraId="27A3ED27" w14:textId="77777777" w:rsidR="002C0D33" w:rsidRPr="00DB52F2" w:rsidRDefault="002C0D33" w:rsidP="00863B23">
      <w:pPr>
        <w:rPr>
          <w:rFonts w:ascii="Trebuchet MS" w:eastAsia="Calibri" w:hAnsi="Trebuchet MS" w:cs="Arial"/>
          <w:bCs/>
          <w:lang w:val="ro-RO"/>
        </w:rPr>
      </w:pPr>
    </w:p>
    <w:p w14:paraId="7AC3EE5B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2. Sfera relațională externă:</w:t>
      </w:r>
    </w:p>
    <w:p w14:paraId="499C2373" w14:textId="77777777" w:rsidR="00C635FD" w:rsidRPr="00DB52F2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>a)</w:t>
      </w:r>
      <w:r w:rsidRPr="00DB52F2">
        <w:rPr>
          <w:rFonts w:ascii="Trebuchet MS" w:eastAsia="Calibri" w:hAnsi="Trebuchet MS" w:cs="Arial"/>
          <w:b/>
          <w:lang w:val="ro-RO"/>
        </w:rPr>
        <w:t xml:space="preserve"> </w:t>
      </w:r>
      <w:r w:rsidRPr="00DB52F2">
        <w:rPr>
          <w:rFonts w:ascii="Trebuchet MS" w:eastAsia="Calibri" w:hAnsi="Trebuchet MS" w:cs="Arial"/>
          <w:bCs/>
          <w:lang w:val="ro-RO"/>
        </w:rPr>
        <w:t>cu autorități și instituții publice:</w:t>
      </w:r>
      <w:r w:rsidR="005E5533" w:rsidRPr="00DB52F2">
        <w:rPr>
          <w:rFonts w:ascii="Trebuchet MS" w:eastAsia="Calibri" w:hAnsi="Trebuchet MS" w:cs="Arial"/>
          <w:bCs/>
          <w:lang w:val="ro-RO"/>
        </w:rPr>
        <w:t xml:space="preserve"> Ministerul </w:t>
      </w:r>
      <w:r w:rsidR="00863B23" w:rsidRPr="00DB52F2">
        <w:rPr>
          <w:rFonts w:ascii="Trebuchet MS" w:eastAsia="Calibri" w:hAnsi="Trebuchet MS" w:cs="Arial"/>
          <w:bCs/>
          <w:lang w:val="ro-RO"/>
        </w:rPr>
        <w:t>S</w:t>
      </w:r>
      <w:r w:rsidR="005E5533" w:rsidRPr="00DB52F2">
        <w:rPr>
          <w:rFonts w:ascii="Trebuchet MS" w:eastAsia="Calibri" w:hAnsi="Trebuchet MS" w:cs="Arial"/>
          <w:bCs/>
          <w:lang w:val="ro-RO"/>
        </w:rPr>
        <w:t>ănătății</w:t>
      </w:r>
    </w:p>
    <w:p w14:paraId="0608DF81" w14:textId="20E30995" w:rsidR="00C635FD" w:rsidRDefault="00C635FD" w:rsidP="00863B23">
      <w:pPr>
        <w:rPr>
          <w:rFonts w:ascii="Trebuchet MS" w:eastAsia="Calibri" w:hAnsi="Trebuchet MS" w:cs="Arial"/>
          <w:bCs/>
          <w:lang w:val="ro-RO"/>
        </w:rPr>
      </w:pPr>
      <w:r w:rsidRPr="00DB52F2">
        <w:rPr>
          <w:rFonts w:ascii="Trebuchet MS" w:eastAsia="Calibri" w:hAnsi="Trebuchet MS" w:cs="Arial"/>
          <w:bCs/>
          <w:lang w:val="ro-RO"/>
        </w:rPr>
        <w:t xml:space="preserve">b) cu </w:t>
      </w:r>
      <w:r w:rsidR="002C0D33" w:rsidRPr="00DB52F2">
        <w:rPr>
          <w:rFonts w:ascii="Trebuchet MS" w:eastAsia="Calibri" w:hAnsi="Trebuchet MS" w:cs="Arial"/>
          <w:bCs/>
          <w:lang w:val="ro-RO"/>
        </w:rPr>
        <w:t>reprezentanții A.S.P.T.M.R.</w:t>
      </w:r>
      <w:r w:rsidRPr="00DB52F2">
        <w:rPr>
          <w:rFonts w:ascii="Trebuchet MS" w:eastAsia="Calibri" w:hAnsi="Trebuchet MS" w:cs="Arial"/>
          <w:bCs/>
          <w:lang w:val="ro-RO"/>
        </w:rPr>
        <w:t>:</w:t>
      </w:r>
    </w:p>
    <w:p w14:paraId="06E00A1F" w14:textId="532F245D" w:rsidR="00DB52F2" w:rsidRPr="00DB52F2" w:rsidRDefault="00DB52F2" w:rsidP="00863B2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c) cu reprezentanții LDL International</w:t>
      </w:r>
    </w:p>
    <w:p w14:paraId="1D72FA7C" w14:textId="4712135B" w:rsidR="00C635FD" w:rsidRPr="00DB52F2" w:rsidRDefault="00DB52F2" w:rsidP="00863B23">
      <w:pPr>
        <w:rPr>
          <w:rFonts w:ascii="Trebuchet MS" w:eastAsia="Calibri" w:hAnsi="Trebuchet MS" w:cs="Arial"/>
          <w:bCs/>
          <w:lang w:val="ro-RO"/>
        </w:rPr>
      </w:pPr>
      <w:r>
        <w:rPr>
          <w:rFonts w:ascii="Trebuchet MS" w:eastAsia="Calibri" w:hAnsi="Trebuchet MS" w:cs="Arial"/>
          <w:bCs/>
          <w:lang w:val="ro-RO"/>
        </w:rPr>
        <w:t>d</w:t>
      </w:r>
      <w:r w:rsidR="00C635FD" w:rsidRPr="00DB52F2">
        <w:rPr>
          <w:rFonts w:ascii="Trebuchet MS" w:eastAsia="Calibri" w:hAnsi="Trebuchet MS" w:cs="Arial"/>
          <w:bCs/>
          <w:lang w:val="ro-RO"/>
        </w:rPr>
        <w:t>) cu persoane juridice private:</w:t>
      </w:r>
      <w:r w:rsidR="00863B23" w:rsidRPr="00DB52F2">
        <w:rPr>
          <w:rFonts w:ascii="Trebuchet MS" w:eastAsia="Calibri" w:hAnsi="Trebuchet MS" w:cs="Arial"/>
          <w:bCs/>
          <w:lang w:val="ro-RO"/>
        </w:rPr>
        <w:t xml:space="preserve"> </w:t>
      </w:r>
      <w:r w:rsidR="002C718E" w:rsidRPr="00DB52F2">
        <w:rPr>
          <w:rFonts w:ascii="Trebuchet MS" w:eastAsia="Calibri" w:hAnsi="Trebuchet MS" w:cs="Arial"/>
          <w:bCs/>
          <w:lang w:val="ro-RO"/>
        </w:rPr>
        <w:t>cu partenerii de proiect;</w:t>
      </w:r>
    </w:p>
    <w:p w14:paraId="51F6BAA9" w14:textId="77777777" w:rsidR="002C0D33" w:rsidRPr="00DB52F2" w:rsidRDefault="002C0D33" w:rsidP="00863B23">
      <w:pPr>
        <w:rPr>
          <w:rFonts w:ascii="Trebuchet MS" w:eastAsia="Calibri" w:hAnsi="Trebuchet MS" w:cs="Arial"/>
          <w:bCs/>
          <w:lang w:val="ro-RO"/>
        </w:rPr>
      </w:pPr>
    </w:p>
    <w:p w14:paraId="5F001760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3.Delegarea de atribuții și competență:</w:t>
      </w:r>
      <w:r w:rsidR="00863B23" w:rsidRPr="00DB52F2">
        <w:rPr>
          <w:rFonts w:ascii="Trebuchet MS" w:eastAsia="Calibri" w:hAnsi="Trebuchet MS" w:cs="Arial"/>
          <w:b/>
          <w:lang w:val="ro-RO"/>
        </w:rPr>
        <w:t xml:space="preserve"> nu este cazul</w:t>
      </w:r>
    </w:p>
    <w:p w14:paraId="218D9DC9" w14:textId="77777777" w:rsidR="00C635FD" w:rsidRPr="00DB52F2" w:rsidRDefault="00C635FD" w:rsidP="00863B23">
      <w:pPr>
        <w:ind w:left="900"/>
        <w:rPr>
          <w:rFonts w:ascii="Trebuchet MS" w:eastAsia="Calibri" w:hAnsi="Trebuchet MS" w:cs="Arial"/>
          <w:b/>
          <w:lang w:val="ro-RO"/>
        </w:rPr>
      </w:pPr>
    </w:p>
    <w:p w14:paraId="50EAEEAD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I. Întocmit de :</w:t>
      </w:r>
    </w:p>
    <w:p w14:paraId="5FD347B3" w14:textId="2EDF9DE0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1.Numele și prenumele:</w:t>
      </w:r>
      <w:r w:rsidR="002C0D33" w:rsidRPr="00DB52F2">
        <w:rPr>
          <w:rFonts w:ascii="Trebuchet MS" w:eastAsia="Calibri" w:hAnsi="Trebuchet MS" w:cs="Arial"/>
          <w:b/>
          <w:lang w:val="ro-RO"/>
        </w:rPr>
        <w:t xml:space="preserve">Dr. </w:t>
      </w:r>
      <w:r w:rsidR="00DB52F2">
        <w:rPr>
          <w:rFonts w:ascii="Trebuchet MS" w:eastAsia="Calibri" w:hAnsi="Trebuchet MS" w:cs="Arial"/>
          <w:b/>
          <w:lang w:val="ro-RO"/>
        </w:rPr>
        <w:t>Szasz Carmen</w:t>
      </w:r>
    </w:p>
    <w:p w14:paraId="47728A99" w14:textId="204EC1B2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2.Funcția de conducere:</w:t>
      </w:r>
      <w:r w:rsidR="002C0D33" w:rsidRPr="00DB52F2">
        <w:rPr>
          <w:rFonts w:ascii="Trebuchet MS" w:eastAsia="Calibri" w:hAnsi="Trebuchet MS" w:cs="Arial"/>
          <w:b/>
          <w:lang w:val="ro-RO"/>
        </w:rPr>
        <w:t>Manager de proiect</w:t>
      </w:r>
    </w:p>
    <w:p w14:paraId="103BF0FE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3.Semnătura:____________________________________</w:t>
      </w:r>
    </w:p>
    <w:p w14:paraId="6698F8D8" w14:textId="54FA3F1D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158F55A1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36D4CF31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J.</w:t>
      </w:r>
      <w:r w:rsidR="0038255C" w:rsidRPr="00DB52F2">
        <w:rPr>
          <w:rFonts w:ascii="Trebuchet MS" w:eastAsia="Calibri" w:hAnsi="Trebuchet MS" w:cs="Arial"/>
          <w:b/>
          <w:lang w:val="ro-RO"/>
        </w:rPr>
        <w:t xml:space="preserve"> </w:t>
      </w:r>
      <w:r w:rsidRPr="00DB52F2">
        <w:rPr>
          <w:rFonts w:ascii="Trebuchet MS" w:eastAsia="Calibri" w:hAnsi="Trebuchet MS" w:cs="Arial"/>
          <w:b/>
          <w:lang w:val="ro-RO"/>
        </w:rPr>
        <w:t>Luat la cunoștință de către ocupantul postului:</w:t>
      </w:r>
    </w:p>
    <w:p w14:paraId="1D1D4C24" w14:textId="53B85D6F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1.Numele și prenumele:</w:t>
      </w:r>
      <w:r w:rsidR="002C0D33" w:rsidRPr="00DB52F2">
        <w:rPr>
          <w:rFonts w:ascii="Trebuchet MS" w:eastAsia="Calibri" w:hAnsi="Trebuchet MS" w:cs="Arial"/>
          <w:b/>
          <w:lang w:val="ro-RO"/>
        </w:rPr>
        <w:t xml:space="preserve"> </w:t>
      </w:r>
    </w:p>
    <w:p w14:paraId="07FEC38B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2.Semnătura:___________________________________</w:t>
      </w:r>
    </w:p>
    <w:p w14:paraId="53A06364" w14:textId="00B24D28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4B11E080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07DE5AEE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K.</w:t>
      </w:r>
      <w:r w:rsidR="0038255C" w:rsidRPr="00DB52F2">
        <w:rPr>
          <w:rFonts w:ascii="Trebuchet MS" w:eastAsia="Calibri" w:hAnsi="Trebuchet MS" w:cs="Arial"/>
          <w:b/>
          <w:lang w:val="ro-RO"/>
        </w:rPr>
        <w:t xml:space="preserve"> </w:t>
      </w:r>
      <w:r w:rsidRPr="00DB52F2">
        <w:rPr>
          <w:rFonts w:ascii="Trebuchet MS" w:eastAsia="Calibri" w:hAnsi="Trebuchet MS" w:cs="Arial"/>
          <w:b/>
          <w:lang w:val="ro-RO"/>
        </w:rPr>
        <w:t>Contrasemnează:</w:t>
      </w:r>
    </w:p>
    <w:p w14:paraId="3A107D14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259B2D80" w14:textId="0623EC03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Compartiment juridic_________</w:t>
      </w:r>
      <w:r w:rsidR="002C0D33" w:rsidRPr="00DB52F2">
        <w:rPr>
          <w:rFonts w:ascii="Trebuchet MS" w:eastAsia="Calibri" w:hAnsi="Trebuchet MS" w:cs="Arial"/>
          <w:b/>
          <w:lang w:val="ro-RO"/>
        </w:rPr>
        <w:t>_____________________</w:t>
      </w:r>
      <w:r w:rsidRPr="00DB52F2">
        <w:rPr>
          <w:rFonts w:ascii="Trebuchet MS" w:eastAsia="Calibri" w:hAnsi="Trebuchet MS" w:cs="Arial"/>
          <w:b/>
          <w:lang w:val="ro-RO"/>
        </w:rPr>
        <w:t xml:space="preserve"> </w:t>
      </w:r>
    </w:p>
    <w:p w14:paraId="4D2D5B0B" w14:textId="77777777" w:rsidR="00C635FD" w:rsidRPr="00DB52F2" w:rsidRDefault="00C635FD" w:rsidP="00863B23">
      <w:pPr>
        <w:rPr>
          <w:rFonts w:ascii="Trebuchet MS" w:eastAsia="Calibri" w:hAnsi="Trebuchet MS" w:cs="Arial"/>
          <w:b/>
          <w:lang w:val="ro-RO"/>
        </w:rPr>
      </w:pPr>
    </w:p>
    <w:p w14:paraId="600AA324" w14:textId="77777777" w:rsidR="00C635FD" w:rsidRPr="0038255C" w:rsidRDefault="00C635FD" w:rsidP="00863B23">
      <w:pPr>
        <w:rPr>
          <w:rFonts w:ascii="Trebuchet MS" w:eastAsia="Calibri" w:hAnsi="Trebuchet MS" w:cs="Arial"/>
          <w:b/>
          <w:lang w:val="ro-RO"/>
        </w:rPr>
      </w:pPr>
      <w:r w:rsidRPr="00DB52F2">
        <w:rPr>
          <w:rFonts w:ascii="Trebuchet MS" w:eastAsia="Calibri" w:hAnsi="Trebuchet MS" w:cs="Arial"/>
          <w:b/>
          <w:lang w:val="ro-RO"/>
        </w:rPr>
        <w:t>Serviciul R.U.N.O.S._______________________________</w:t>
      </w:r>
    </w:p>
    <w:sectPr w:rsidR="00C635FD" w:rsidRPr="0038255C" w:rsidSect="00863B2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080" w:left="1440" w:header="28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A565" w14:textId="77777777" w:rsidR="00202465" w:rsidRDefault="00202465">
      <w:r>
        <w:separator/>
      </w:r>
    </w:p>
  </w:endnote>
  <w:endnote w:type="continuationSeparator" w:id="0">
    <w:p w14:paraId="2971B2AD" w14:textId="77777777" w:rsidR="00202465" w:rsidRDefault="0020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CF42" w14:textId="77777777" w:rsidR="00B00F1E" w:rsidRPr="003C0B7F" w:rsidRDefault="00747064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93C393" wp14:editId="5CC2B70B">
              <wp:simplePos x="0" y="0"/>
              <wp:positionH relativeFrom="margin">
                <wp:posOffset>5362575</wp:posOffset>
              </wp:positionH>
              <wp:positionV relativeFrom="paragraph">
                <wp:posOffset>155575</wp:posOffset>
              </wp:positionV>
              <wp:extent cx="352425" cy="2952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45358" w14:textId="77777777" w:rsidR="00B20B07" w:rsidRPr="00933EA7" w:rsidRDefault="00F11216" w:rsidP="00513ED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3C3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12.25pt;width:27.7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" fillcolor="#262626">
              <v:textbox inset="0,,0">
                <w:txbxContent>
                  <w:p w14:paraId="40045358" w14:textId="77777777" w:rsidR="00B20B07" w:rsidRPr="00933EA7" w:rsidRDefault="00F11216" w:rsidP="00513ED5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F4F644" wp14:editId="34985D4E">
              <wp:simplePos x="0" y="0"/>
              <wp:positionH relativeFrom="page">
                <wp:posOffset>190500</wp:posOffset>
              </wp:positionH>
              <wp:positionV relativeFrom="paragraph">
                <wp:posOffset>146685</wp:posOffset>
              </wp:positionV>
              <wp:extent cx="7200900" cy="9525"/>
              <wp:effectExtent l="0" t="0" r="0" b="952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BEF48A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pt,11.55pt" to="5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" strokecolor="#262626" strokeweight="1.25pt">
              <o:lock v:ext="edit" shapetype="f"/>
              <w10:wrap anchorx="page"/>
            </v:line>
          </w:pict>
        </mc:Fallback>
      </mc:AlternateContent>
    </w:r>
  </w:p>
  <w:p w14:paraId="744A0737" w14:textId="77777777" w:rsidR="00B00F1E" w:rsidRPr="003C0B7F" w:rsidRDefault="00B00F1E" w:rsidP="00863B23">
    <w:pPr>
      <w:pStyle w:val="Footer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5703CCEE" w14:textId="77777777" w:rsidR="00B00F1E" w:rsidRPr="00A51DAA" w:rsidRDefault="00B00F1E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47D99B5B" w14:textId="77777777" w:rsidR="00B00F1E" w:rsidRPr="00065F61" w:rsidRDefault="00B00F1E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 w:rsidR="00A51DAA"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 w:rsidR="00A51DAA"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0229C42F" w14:textId="77777777" w:rsidR="00E63946" w:rsidRPr="00065F61" w:rsidRDefault="00B00F1E">
    <w:pPr>
      <w:pStyle w:val="Footer"/>
      <w:rPr>
        <w:rFonts w:ascii="Arial" w:hAnsi="Arial" w:cs="Arial"/>
        <w:sz w:val="16"/>
        <w:szCs w:val="16"/>
        <w:lang w:val="ro-RO"/>
      </w:rPr>
    </w:pPr>
    <w:r w:rsidRPr="006C0C44">
      <w:rPr>
        <w:rFonts w:ascii="Arial" w:hAnsi="Arial" w:cs="Arial"/>
        <w:sz w:val="16"/>
        <w:szCs w:val="16"/>
        <w:lang w:val="pt-BR"/>
      </w:rPr>
      <w:t xml:space="preserve">Telefon: +40-265-230.000, Fax: +40-265-230.001, e-mail: </w:t>
    </w:r>
    <w:r w:rsidR="00E63946" w:rsidRPr="006C0C44">
      <w:rPr>
        <w:rFonts w:ascii="Arial" w:hAnsi="Arial" w:cs="Arial"/>
        <w:sz w:val="16"/>
        <w:szCs w:val="16"/>
        <w:lang w:val="pt-BR"/>
      </w:rPr>
      <w:t>secretariat@spitaljudeteanmures.ro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0C4" w14:textId="77777777" w:rsidR="00C37E91" w:rsidRPr="003C0B7F" w:rsidRDefault="00747064" w:rsidP="00C37E91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EADDFE7" wp14:editId="5F7363D4">
              <wp:simplePos x="0" y="0"/>
              <wp:positionH relativeFrom="margin">
                <wp:posOffset>5353050</wp:posOffset>
              </wp:positionH>
              <wp:positionV relativeFrom="paragraph">
                <wp:posOffset>148590</wp:posOffset>
              </wp:positionV>
              <wp:extent cx="352425" cy="29527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952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B193D" w14:textId="77777777" w:rsidR="00C37E91" w:rsidRPr="00933EA7" w:rsidRDefault="00C37E91" w:rsidP="00C37E91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5208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4</w:t>
                          </w:r>
                          <w:r w:rsidRPr="00933EA7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DD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1.5pt;margin-top:11.7pt;width:27.7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" fillcolor="#262626">
              <v:textbox inset="0,,0">
                <w:txbxContent>
                  <w:p w14:paraId="310B193D" w14:textId="77777777" w:rsidR="00C37E91" w:rsidRPr="00933EA7" w:rsidRDefault="00C37E91" w:rsidP="00C37E91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/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0A5208">
                      <w:rPr>
                        <w:rFonts w:ascii="Arial" w:hAnsi="Arial" w:cs="Arial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4</w:t>
                    </w:r>
                    <w:r w:rsidRPr="00933EA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C99DB8" wp14:editId="19B496A7">
              <wp:simplePos x="0" y="0"/>
              <wp:positionH relativeFrom="page">
                <wp:posOffset>180975</wp:posOffset>
              </wp:positionH>
              <wp:positionV relativeFrom="paragraph">
                <wp:posOffset>142875</wp:posOffset>
              </wp:positionV>
              <wp:extent cx="7200900" cy="9525"/>
              <wp:effectExtent l="0" t="0" r="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952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DBF8B6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25pt,11.25pt" to="58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" strokecolor="#262626" strokeweight="1.25pt">
              <o:lock v:ext="edit" shapetype="f"/>
              <w10:wrap anchorx="page"/>
            </v:line>
          </w:pict>
        </mc:Fallback>
      </mc:AlternateContent>
    </w:r>
  </w:p>
  <w:p w14:paraId="296AB202" w14:textId="77777777" w:rsidR="00C37E91" w:rsidRPr="003C0B7F" w:rsidRDefault="00C37E91" w:rsidP="00C37E91">
    <w:pPr>
      <w:pStyle w:val="Footer"/>
      <w:spacing w:after="120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14:paraId="7D3BB00B" w14:textId="77777777" w:rsidR="00C37E91" w:rsidRPr="00A51DAA" w:rsidRDefault="00C37E91" w:rsidP="00C37E91">
    <w:pPr>
      <w:pStyle w:val="Footer"/>
      <w:rPr>
        <w:rFonts w:ascii="Arial" w:hAnsi="Arial" w:cs="Arial"/>
        <w:b/>
        <w:sz w:val="18"/>
        <w:szCs w:val="18"/>
      </w:rPr>
    </w:pPr>
    <w:proofErr w:type="spellStart"/>
    <w:r w:rsidRPr="00A51DAA">
      <w:rPr>
        <w:rFonts w:ascii="Arial" w:hAnsi="Arial" w:cs="Arial"/>
        <w:b/>
        <w:sz w:val="18"/>
        <w:szCs w:val="18"/>
      </w:rPr>
      <w:t>Spitalul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Clinic </w:t>
    </w:r>
    <w:proofErr w:type="spellStart"/>
    <w:r w:rsidRPr="00A51DAA">
      <w:rPr>
        <w:rFonts w:ascii="Arial" w:hAnsi="Arial" w:cs="Arial"/>
        <w:b/>
        <w:sz w:val="18"/>
        <w:szCs w:val="18"/>
      </w:rPr>
      <w:t>Județean</w:t>
    </w:r>
    <w:proofErr w:type="spellEnd"/>
    <w:r w:rsidRPr="00A51DAA">
      <w:rPr>
        <w:rFonts w:ascii="Arial" w:hAnsi="Arial" w:cs="Arial"/>
        <w:b/>
        <w:sz w:val="18"/>
        <w:szCs w:val="18"/>
      </w:rPr>
      <w:t xml:space="preserve"> Mureș</w:t>
    </w:r>
  </w:p>
  <w:p w14:paraId="75DD9479" w14:textId="77777777" w:rsidR="00C37E91" w:rsidRPr="00065F61" w:rsidRDefault="00C37E91" w:rsidP="00C37E91">
    <w:pPr>
      <w:pStyle w:val="Footer"/>
      <w:rPr>
        <w:rFonts w:ascii="Arial" w:hAnsi="Arial" w:cs="Arial"/>
        <w:sz w:val="16"/>
        <w:szCs w:val="16"/>
      </w:rPr>
    </w:pPr>
    <w:proofErr w:type="spellStart"/>
    <w:r w:rsidRPr="00065F61">
      <w:rPr>
        <w:rFonts w:ascii="Arial" w:hAnsi="Arial" w:cs="Arial"/>
        <w:sz w:val="16"/>
        <w:szCs w:val="16"/>
      </w:rPr>
      <w:t>România</w:t>
    </w:r>
    <w:proofErr w:type="spellEnd"/>
    <w:r w:rsidRPr="00065F61">
      <w:rPr>
        <w:rFonts w:ascii="Arial" w:hAnsi="Arial" w:cs="Arial"/>
        <w:sz w:val="16"/>
        <w:szCs w:val="16"/>
      </w:rPr>
      <w:t xml:space="preserve">, 540072 </w:t>
    </w:r>
    <w:proofErr w:type="spellStart"/>
    <w:r w:rsidRPr="00065F61">
      <w:rPr>
        <w:rFonts w:ascii="Arial" w:hAnsi="Arial" w:cs="Arial"/>
        <w:sz w:val="16"/>
        <w:szCs w:val="16"/>
      </w:rPr>
      <w:t>Tîrgu</w:t>
    </w:r>
    <w:proofErr w:type="spellEnd"/>
    <w:r w:rsidRPr="00065F61">
      <w:rPr>
        <w:rFonts w:ascii="Arial" w:hAnsi="Arial" w:cs="Arial"/>
        <w:sz w:val="16"/>
        <w:szCs w:val="16"/>
      </w:rPr>
      <w:t xml:space="preserve"> Mureș, </w:t>
    </w:r>
    <w:proofErr w:type="spellStart"/>
    <w:r w:rsidRPr="00065F61">
      <w:rPr>
        <w:rFonts w:ascii="Arial" w:hAnsi="Arial" w:cs="Arial"/>
        <w:sz w:val="16"/>
        <w:szCs w:val="16"/>
      </w:rPr>
      <w:t>județul</w:t>
    </w:r>
    <w:proofErr w:type="spellEnd"/>
    <w:r w:rsidRPr="00065F61">
      <w:rPr>
        <w:rFonts w:ascii="Arial" w:hAnsi="Arial" w:cs="Arial"/>
        <w:sz w:val="16"/>
        <w:szCs w:val="16"/>
      </w:rPr>
      <w:t xml:space="preserve"> Mureș, str. </w:t>
    </w:r>
    <w:proofErr w:type="spellStart"/>
    <w:r w:rsidRPr="00065F61">
      <w:rPr>
        <w:rFonts w:ascii="Arial" w:hAnsi="Arial" w:cs="Arial"/>
        <w:sz w:val="16"/>
        <w:szCs w:val="16"/>
      </w:rPr>
      <w:t>Bern</w:t>
    </w:r>
    <w:r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</w:t>
    </w:r>
    <w:proofErr w:type="spellEnd"/>
    <w:r w:rsidRPr="00065F61">
      <w:rPr>
        <w:rFonts w:ascii="Arial" w:hAnsi="Arial" w:cs="Arial"/>
        <w:sz w:val="16"/>
        <w:szCs w:val="16"/>
      </w:rPr>
      <w:t xml:space="preserve"> Gy</w:t>
    </w:r>
    <w:r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14:paraId="5095D72C" w14:textId="77777777" w:rsidR="00C37E91" w:rsidRPr="00846CB6" w:rsidRDefault="00C37E91">
    <w:pPr>
      <w:pStyle w:val="Footer"/>
      <w:rPr>
        <w:rFonts w:ascii="Arial" w:hAnsi="Arial" w:cs="Arial"/>
        <w:sz w:val="16"/>
        <w:szCs w:val="16"/>
        <w:lang w:val="ro-RO"/>
      </w:rPr>
    </w:pPr>
    <w:r w:rsidRPr="006C0C44">
      <w:rPr>
        <w:rFonts w:ascii="Arial" w:hAnsi="Arial" w:cs="Arial"/>
        <w:sz w:val="16"/>
        <w:szCs w:val="16"/>
        <w:lang w:val="pt-BR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D762" w14:textId="77777777" w:rsidR="00202465" w:rsidRDefault="00202465">
      <w:r>
        <w:separator/>
      </w:r>
    </w:p>
  </w:footnote>
  <w:footnote w:type="continuationSeparator" w:id="0">
    <w:p w14:paraId="6503AAE5" w14:textId="77777777" w:rsidR="00202465" w:rsidRDefault="0020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9801" w14:textId="77777777" w:rsidR="00C51631" w:rsidRDefault="00000000">
    <w:pPr>
      <w:pStyle w:val="Header"/>
    </w:pPr>
    <w:r>
      <w:rPr>
        <w:noProof/>
        <w:lang w:eastAsia="ro-RO"/>
      </w:rPr>
      <w:pict w14:anchorId="7F5D8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1" o:spid="_x0000_s1026" type="#_x0000_t75" style="position:absolute;margin-left:0;margin-top:0;width:410.4pt;height:50.9pt;z-index:-251656704;mso-position-horizontal:center;mso-position-horizontal-relative:margin;mso-position-vertical:center;mso-position-vertical-relative:margin" o:allowincell="f">
          <v:imagedata r:id="rId1" o:title="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D7BA" w14:textId="77777777" w:rsidR="00C51631" w:rsidRDefault="00747064">
    <w:pPr>
      <w:pStyle w:val="Header"/>
    </w:pPr>
    <w:r>
      <w:rPr>
        <w:noProof/>
      </w:rPr>
      <w:drawing>
        <wp:inline distT="0" distB="0" distL="0" distR="0" wp14:anchorId="54404191" wp14:editId="40203569">
          <wp:extent cx="5728970" cy="58864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8AD"/>
    <w:multiLevelType w:val="hybridMultilevel"/>
    <w:tmpl w:val="AC00FF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69C0"/>
    <w:multiLevelType w:val="hybridMultilevel"/>
    <w:tmpl w:val="854AD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FAA"/>
    <w:multiLevelType w:val="hybridMultilevel"/>
    <w:tmpl w:val="AC00FF4E"/>
    <w:lvl w:ilvl="0" w:tplc="09EE6D6A">
      <w:start w:val="1"/>
      <w:numFmt w:val="lowerLetter"/>
      <w:lvlText w:val="%1)"/>
      <w:lvlJc w:val="left"/>
      <w:pPr>
        <w:ind w:left="720" w:hanging="360"/>
      </w:pPr>
      <w:rPr>
        <w:rFonts w:ascii="Trebuchet MS" w:eastAsia="Calibri" w:hAnsi="Trebuchet MS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8345A"/>
    <w:multiLevelType w:val="hybridMultilevel"/>
    <w:tmpl w:val="20DC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2391"/>
    <w:multiLevelType w:val="hybridMultilevel"/>
    <w:tmpl w:val="829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8302">
    <w:abstractNumId w:val="1"/>
  </w:num>
  <w:num w:numId="2" w16cid:durableId="470943745">
    <w:abstractNumId w:val="4"/>
  </w:num>
  <w:num w:numId="3" w16cid:durableId="18817925">
    <w:abstractNumId w:val="3"/>
  </w:num>
  <w:num w:numId="4" w16cid:durableId="751465972">
    <w:abstractNumId w:val="2"/>
  </w:num>
  <w:num w:numId="5" w16cid:durableId="60430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29"/>
    <w:rsid w:val="0000048E"/>
    <w:rsid w:val="00000F74"/>
    <w:rsid w:val="00053FEB"/>
    <w:rsid w:val="0006198E"/>
    <w:rsid w:val="00065A88"/>
    <w:rsid w:val="00065F61"/>
    <w:rsid w:val="0007471A"/>
    <w:rsid w:val="000A5208"/>
    <w:rsid w:val="000B4FFB"/>
    <w:rsid w:val="000B5A52"/>
    <w:rsid w:val="000D3544"/>
    <w:rsid w:val="000F4054"/>
    <w:rsid w:val="00127258"/>
    <w:rsid w:val="001365C4"/>
    <w:rsid w:val="0017422E"/>
    <w:rsid w:val="00195873"/>
    <w:rsid w:val="001A262C"/>
    <w:rsid w:val="001C4BE4"/>
    <w:rsid w:val="001D2C37"/>
    <w:rsid w:val="001D7FBD"/>
    <w:rsid w:val="00202465"/>
    <w:rsid w:val="0020752D"/>
    <w:rsid w:val="0021301E"/>
    <w:rsid w:val="00216F35"/>
    <w:rsid w:val="00224150"/>
    <w:rsid w:val="00263DB2"/>
    <w:rsid w:val="00265B86"/>
    <w:rsid w:val="002744EC"/>
    <w:rsid w:val="00292D72"/>
    <w:rsid w:val="00297AEF"/>
    <w:rsid w:val="002A18F7"/>
    <w:rsid w:val="002A3B5C"/>
    <w:rsid w:val="002B703E"/>
    <w:rsid w:val="002C0D33"/>
    <w:rsid w:val="002C40F9"/>
    <w:rsid w:val="002C718E"/>
    <w:rsid w:val="00360FE2"/>
    <w:rsid w:val="00362483"/>
    <w:rsid w:val="0038255C"/>
    <w:rsid w:val="00392392"/>
    <w:rsid w:val="003A06A4"/>
    <w:rsid w:val="003B3F06"/>
    <w:rsid w:val="003C0B7F"/>
    <w:rsid w:val="003C2C20"/>
    <w:rsid w:val="003C52B5"/>
    <w:rsid w:val="003E1E7A"/>
    <w:rsid w:val="003E7427"/>
    <w:rsid w:val="003F4562"/>
    <w:rsid w:val="00401D5E"/>
    <w:rsid w:val="00451DDD"/>
    <w:rsid w:val="004734D6"/>
    <w:rsid w:val="004D0AC9"/>
    <w:rsid w:val="00502490"/>
    <w:rsid w:val="00513ED5"/>
    <w:rsid w:val="0053269D"/>
    <w:rsid w:val="005C203E"/>
    <w:rsid w:val="005E00A6"/>
    <w:rsid w:val="005E5533"/>
    <w:rsid w:val="005F7EE4"/>
    <w:rsid w:val="00610EC7"/>
    <w:rsid w:val="00610F4E"/>
    <w:rsid w:val="00621658"/>
    <w:rsid w:val="006437D1"/>
    <w:rsid w:val="00676A36"/>
    <w:rsid w:val="0068452E"/>
    <w:rsid w:val="006A2D14"/>
    <w:rsid w:val="006C0C44"/>
    <w:rsid w:val="006C0CA8"/>
    <w:rsid w:val="006C597C"/>
    <w:rsid w:val="006E2A29"/>
    <w:rsid w:val="007020DF"/>
    <w:rsid w:val="0072158C"/>
    <w:rsid w:val="00747064"/>
    <w:rsid w:val="007863E1"/>
    <w:rsid w:val="007C1EDF"/>
    <w:rsid w:val="007F01CB"/>
    <w:rsid w:val="007F69EA"/>
    <w:rsid w:val="00825C8B"/>
    <w:rsid w:val="00846CB6"/>
    <w:rsid w:val="00863B23"/>
    <w:rsid w:val="008B1952"/>
    <w:rsid w:val="008C404C"/>
    <w:rsid w:val="008E4910"/>
    <w:rsid w:val="008F17BC"/>
    <w:rsid w:val="008F20FE"/>
    <w:rsid w:val="009064E9"/>
    <w:rsid w:val="00907CEA"/>
    <w:rsid w:val="009102D5"/>
    <w:rsid w:val="00912512"/>
    <w:rsid w:val="00915865"/>
    <w:rsid w:val="00933EA7"/>
    <w:rsid w:val="009A0DFE"/>
    <w:rsid w:val="009A5A24"/>
    <w:rsid w:val="009B3053"/>
    <w:rsid w:val="009B7EEF"/>
    <w:rsid w:val="009D0542"/>
    <w:rsid w:val="00A2523E"/>
    <w:rsid w:val="00A316EA"/>
    <w:rsid w:val="00A35578"/>
    <w:rsid w:val="00A374E1"/>
    <w:rsid w:val="00A51DAA"/>
    <w:rsid w:val="00A624F0"/>
    <w:rsid w:val="00A73541"/>
    <w:rsid w:val="00A807C0"/>
    <w:rsid w:val="00A80A7C"/>
    <w:rsid w:val="00AD23D4"/>
    <w:rsid w:val="00AF5969"/>
    <w:rsid w:val="00AF5AEF"/>
    <w:rsid w:val="00B00F1E"/>
    <w:rsid w:val="00B0441F"/>
    <w:rsid w:val="00B169CA"/>
    <w:rsid w:val="00B20B07"/>
    <w:rsid w:val="00B212F6"/>
    <w:rsid w:val="00B71A19"/>
    <w:rsid w:val="00B7527A"/>
    <w:rsid w:val="00B822C2"/>
    <w:rsid w:val="00B975D7"/>
    <w:rsid w:val="00BB179B"/>
    <w:rsid w:val="00BE15DB"/>
    <w:rsid w:val="00BE7B93"/>
    <w:rsid w:val="00C37E91"/>
    <w:rsid w:val="00C50272"/>
    <w:rsid w:val="00C51631"/>
    <w:rsid w:val="00C635FD"/>
    <w:rsid w:val="00CB2635"/>
    <w:rsid w:val="00CB378E"/>
    <w:rsid w:val="00D43D5B"/>
    <w:rsid w:val="00D5795D"/>
    <w:rsid w:val="00D82BAE"/>
    <w:rsid w:val="00DB52F2"/>
    <w:rsid w:val="00E15401"/>
    <w:rsid w:val="00E16C5F"/>
    <w:rsid w:val="00E21ADE"/>
    <w:rsid w:val="00E32C75"/>
    <w:rsid w:val="00E63946"/>
    <w:rsid w:val="00E94C4B"/>
    <w:rsid w:val="00EC45B7"/>
    <w:rsid w:val="00EC7C87"/>
    <w:rsid w:val="00F11216"/>
    <w:rsid w:val="00F46EAB"/>
    <w:rsid w:val="00F656DB"/>
    <w:rsid w:val="00F96163"/>
    <w:rsid w:val="00FF073C"/>
    <w:rsid w:val="00FF7296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8A25"/>
  <w15:chartTrackingRefBased/>
  <w15:docId w15:val="{42A75BA4-6813-44FA-95EB-600D9B9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05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0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05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D05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D054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9D0542"/>
    <w:rPr>
      <w:b/>
      <w:bCs/>
    </w:rPr>
  </w:style>
  <w:style w:type="character" w:styleId="Emphasis">
    <w:name w:val="Emphasis"/>
    <w:qFormat/>
    <w:rsid w:val="009D0542"/>
    <w:rPr>
      <w:i/>
      <w:iCs/>
    </w:rPr>
  </w:style>
  <w:style w:type="paragraph" w:styleId="NoSpacing">
    <w:name w:val="No Spacing"/>
    <w:uiPriority w:val="1"/>
    <w:qFormat/>
    <w:rsid w:val="009D05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E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E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7E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3946"/>
    <w:rPr>
      <w:color w:val="0000FF"/>
      <w:u w:val="single"/>
    </w:rPr>
  </w:style>
  <w:style w:type="paragraph" w:customStyle="1" w:styleId="Default">
    <w:name w:val="Default"/>
    <w:rsid w:val="004D0AC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Spokesman</dc:creator>
  <cp:keywords/>
  <dc:description/>
  <cp:lastModifiedBy>Meszaros Marietta Zsuzsanna</cp:lastModifiedBy>
  <cp:revision>19</cp:revision>
  <cp:lastPrinted>2023-05-08T08:47:00Z</cp:lastPrinted>
  <dcterms:created xsi:type="dcterms:W3CDTF">2023-02-20T15:58:00Z</dcterms:created>
  <dcterms:modified xsi:type="dcterms:W3CDTF">2023-09-07T06:22:00Z</dcterms:modified>
</cp:coreProperties>
</file>